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558" w:rsidRPr="00AF3D15" w:rsidRDefault="00C46558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cs="宋体" w:hint="eastAsia"/>
          <w:sz w:val="28"/>
          <w:szCs w:val="28"/>
        </w:rPr>
        <w:t>．</w:t>
      </w:r>
      <w:r>
        <w:rPr>
          <w:rFonts w:cs="宋体" w:hint="eastAsia"/>
          <w:sz w:val="28"/>
          <w:szCs w:val="28"/>
          <w:u w:val="single"/>
        </w:rPr>
        <w:t>水电与数字化工程</w:t>
      </w:r>
      <w:r w:rsidRPr="00AF3D15">
        <w:rPr>
          <w:sz w:val="28"/>
          <w:szCs w:val="28"/>
        </w:rPr>
        <w:t xml:space="preserve"> </w:t>
      </w:r>
      <w:r w:rsidRPr="00AF3D15">
        <w:rPr>
          <w:rFonts w:cs="宋体" w:hint="eastAsia"/>
          <w:sz w:val="28"/>
          <w:szCs w:val="28"/>
        </w:rPr>
        <w:t>学院（系）</w:t>
      </w:r>
      <w:r w:rsidRPr="00AF3D15">
        <w:rPr>
          <w:sz w:val="28"/>
          <w:szCs w:val="28"/>
          <w:u w:val="single"/>
        </w:rPr>
        <w:t xml:space="preserve">            </w:t>
      </w:r>
      <w:r w:rsidRPr="00EA281B">
        <w:rPr>
          <w:sz w:val="28"/>
          <w:szCs w:val="28"/>
        </w:rPr>
        <w:t xml:space="preserve"> </w:t>
      </w:r>
      <w:r w:rsidRPr="00EA281B">
        <w:rPr>
          <w:rFonts w:cs="宋体" w:hint="eastAsia"/>
          <w:sz w:val="28"/>
          <w:szCs w:val="28"/>
        </w:rPr>
        <w:t>研究生</w:t>
      </w:r>
      <w:r w:rsidRPr="00AF3D15">
        <w:rPr>
          <w:rFonts w:cs="宋体" w:hint="eastAsia"/>
          <w:sz w:val="28"/>
          <w:szCs w:val="28"/>
        </w:rPr>
        <w:t>课程简介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C46558">
        <w:tc>
          <w:tcPr>
            <w:tcW w:w="5868" w:type="dxa"/>
            <w:gridSpan w:val="7"/>
          </w:tcPr>
          <w:p w:rsidR="00C46558" w:rsidRDefault="00C46558" w:rsidP="00162A3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课程名称：系统科学概要</w:t>
            </w:r>
          </w:p>
        </w:tc>
        <w:tc>
          <w:tcPr>
            <w:tcW w:w="2663" w:type="dxa"/>
            <w:gridSpan w:val="2"/>
          </w:tcPr>
          <w:p w:rsidR="00C46558" w:rsidRDefault="00C4655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54346F">
              <w:rPr>
                <w:rFonts w:hint="eastAsia"/>
                <w:sz w:val="24"/>
                <w:szCs w:val="24"/>
              </w:rPr>
              <w:t>课程代码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C46558">
        <w:tc>
          <w:tcPr>
            <w:tcW w:w="8531" w:type="dxa"/>
            <w:gridSpan w:val="9"/>
          </w:tcPr>
          <w:p w:rsidR="00C46558" w:rsidRDefault="00C46558" w:rsidP="00162A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英文名称：</w:t>
            </w:r>
            <w:r>
              <w:rPr>
                <w:sz w:val="24"/>
                <w:szCs w:val="24"/>
              </w:rPr>
              <w:t>Prime of Systems Science</w:t>
            </w:r>
          </w:p>
        </w:tc>
      </w:tr>
      <w:tr w:rsidR="00C46558">
        <w:tc>
          <w:tcPr>
            <w:tcW w:w="8531" w:type="dxa"/>
            <w:gridSpan w:val="9"/>
          </w:tcPr>
          <w:p w:rsidR="00C46558" w:rsidRDefault="00C46558" w:rsidP="007F167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国际化课程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■高水平国际化课程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C46558">
        <w:tc>
          <w:tcPr>
            <w:tcW w:w="8531" w:type="dxa"/>
            <w:gridSpan w:val="9"/>
          </w:tcPr>
          <w:p w:rsidR="00C46558" w:rsidRDefault="00C46558" w:rsidP="00162A3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课程类别：■一级学科基础程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C46558">
        <w:tc>
          <w:tcPr>
            <w:tcW w:w="8531" w:type="dxa"/>
            <w:gridSpan w:val="9"/>
          </w:tcPr>
          <w:p w:rsidR="00C46558" w:rsidRDefault="00C4655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考试加报告</w:t>
            </w:r>
          </w:p>
        </w:tc>
      </w:tr>
      <w:tr w:rsidR="00C46558" w:rsidRPr="009B14DF">
        <w:tc>
          <w:tcPr>
            <w:tcW w:w="4264" w:type="dxa"/>
            <w:gridSpan w:val="4"/>
          </w:tcPr>
          <w:p w:rsidR="00C46558" w:rsidRDefault="00C4655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教学方式：讲授加研讨</w:t>
            </w:r>
          </w:p>
        </w:tc>
        <w:tc>
          <w:tcPr>
            <w:tcW w:w="4267" w:type="dxa"/>
            <w:gridSpan w:val="5"/>
          </w:tcPr>
          <w:p w:rsidR="00C46558" w:rsidRDefault="00C46558" w:rsidP="00E04341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适用层次：</w:t>
            </w:r>
            <w:r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</w:p>
        </w:tc>
      </w:tr>
      <w:tr w:rsidR="00C46558" w:rsidRPr="009B14DF">
        <w:tc>
          <w:tcPr>
            <w:tcW w:w="2841" w:type="dxa"/>
            <w:gridSpan w:val="2"/>
          </w:tcPr>
          <w:p w:rsidR="00C46558" w:rsidRDefault="00C46558" w:rsidP="00162A3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开课学期：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秋季</w:t>
            </w:r>
          </w:p>
        </w:tc>
        <w:tc>
          <w:tcPr>
            <w:tcW w:w="3566" w:type="dxa"/>
            <w:gridSpan w:val="6"/>
          </w:tcPr>
          <w:p w:rsidR="00C46558" w:rsidRDefault="00C46558" w:rsidP="00162A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讲授学时：</w:t>
            </w:r>
            <w:r>
              <w:rPr>
                <w:sz w:val="24"/>
                <w:szCs w:val="24"/>
              </w:rPr>
              <w:t xml:space="preserve">  32/32</w:t>
            </w:r>
          </w:p>
        </w:tc>
        <w:tc>
          <w:tcPr>
            <w:tcW w:w="2124" w:type="dxa"/>
          </w:tcPr>
          <w:p w:rsidR="00C46558" w:rsidRDefault="00C46558" w:rsidP="00162A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学分：</w:t>
            </w:r>
            <w:r>
              <w:rPr>
                <w:sz w:val="24"/>
                <w:szCs w:val="24"/>
              </w:rPr>
              <w:t>2</w:t>
            </w:r>
          </w:p>
        </w:tc>
      </w:tr>
      <w:tr w:rsidR="00C46558" w:rsidRPr="009B14DF">
        <w:tc>
          <w:tcPr>
            <w:tcW w:w="8531" w:type="dxa"/>
            <w:gridSpan w:val="9"/>
          </w:tcPr>
          <w:p w:rsidR="00C46558" w:rsidRDefault="00C4655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适用专业：</w:t>
            </w:r>
            <w:r w:rsidRPr="00E04341">
              <w:rPr>
                <w:rFonts w:hint="eastAsia"/>
                <w:sz w:val="24"/>
                <w:szCs w:val="24"/>
              </w:rPr>
              <w:t>系统分析与集成（理）、水利工程</w:t>
            </w:r>
          </w:p>
        </w:tc>
      </w:tr>
      <w:tr w:rsidR="00C46558">
        <w:trPr>
          <w:trHeight w:val="388"/>
        </w:trPr>
        <w:tc>
          <w:tcPr>
            <w:tcW w:w="2131" w:type="dxa"/>
          </w:tcPr>
          <w:p w:rsidR="00C46558" w:rsidRDefault="00C4655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C46558" w:rsidRDefault="00C4655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2"/>
          </w:tcPr>
          <w:p w:rsidR="00C46558" w:rsidRDefault="00C4655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080" w:type="dxa"/>
          </w:tcPr>
          <w:p w:rsidR="00C46558" w:rsidRDefault="00C4655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龄</w:t>
            </w:r>
          </w:p>
        </w:tc>
        <w:tc>
          <w:tcPr>
            <w:tcW w:w="2844" w:type="dxa"/>
            <w:gridSpan w:val="3"/>
          </w:tcPr>
          <w:p w:rsidR="00C46558" w:rsidRDefault="00C4655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学术专长</w:t>
            </w:r>
          </w:p>
        </w:tc>
      </w:tr>
      <w:tr w:rsidR="00C46558">
        <w:trPr>
          <w:trHeight w:val="388"/>
        </w:trPr>
        <w:tc>
          <w:tcPr>
            <w:tcW w:w="2131" w:type="dxa"/>
          </w:tcPr>
          <w:p w:rsidR="00C46558" w:rsidRDefault="00C46558" w:rsidP="00E04341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黎育红</w:t>
            </w:r>
          </w:p>
        </w:tc>
        <w:tc>
          <w:tcPr>
            <w:tcW w:w="1216" w:type="dxa"/>
            <w:gridSpan w:val="2"/>
          </w:tcPr>
          <w:p w:rsidR="00C46558" w:rsidRDefault="00C4655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C46558" w:rsidRDefault="00C4655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系统工程</w:t>
            </w:r>
          </w:p>
        </w:tc>
        <w:tc>
          <w:tcPr>
            <w:tcW w:w="1080" w:type="dxa"/>
          </w:tcPr>
          <w:p w:rsidR="00C46558" w:rsidRDefault="00C46558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C46558" w:rsidRDefault="00C4655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复杂系统分析</w:t>
            </w:r>
          </w:p>
        </w:tc>
      </w:tr>
      <w:tr w:rsidR="00C46558">
        <w:trPr>
          <w:trHeight w:val="388"/>
        </w:trPr>
        <w:tc>
          <w:tcPr>
            <w:tcW w:w="2131" w:type="dxa"/>
          </w:tcPr>
          <w:p w:rsidR="00C46558" w:rsidRPr="00913445" w:rsidRDefault="00C46558" w:rsidP="007A6B1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李承军</w:t>
            </w:r>
          </w:p>
        </w:tc>
        <w:tc>
          <w:tcPr>
            <w:tcW w:w="1216" w:type="dxa"/>
            <w:gridSpan w:val="2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C46558" w:rsidRPr="007354C0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水利工程</w:t>
            </w:r>
          </w:p>
        </w:tc>
        <w:tc>
          <w:tcPr>
            <w:tcW w:w="1080" w:type="dxa"/>
          </w:tcPr>
          <w:p w:rsidR="00C46558" w:rsidRDefault="00C46558" w:rsidP="007A6B1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844" w:type="dxa"/>
            <w:gridSpan w:val="3"/>
          </w:tcPr>
          <w:p w:rsidR="00C46558" w:rsidRPr="007354C0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水利工程建模与优化</w:t>
            </w:r>
          </w:p>
        </w:tc>
      </w:tr>
      <w:tr w:rsidR="00C46558">
        <w:trPr>
          <w:trHeight w:val="388"/>
        </w:trPr>
        <w:tc>
          <w:tcPr>
            <w:tcW w:w="2131" w:type="dxa"/>
          </w:tcPr>
          <w:p w:rsidR="00C46558" w:rsidRDefault="00C46558" w:rsidP="007A6B1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李衷怡</w:t>
            </w:r>
          </w:p>
        </w:tc>
        <w:tc>
          <w:tcPr>
            <w:tcW w:w="1216" w:type="dxa"/>
            <w:gridSpan w:val="2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C46558" w:rsidRPr="007354C0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水利工程</w:t>
            </w:r>
          </w:p>
        </w:tc>
        <w:tc>
          <w:tcPr>
            <w:tcW w:w="1080" w:type="dxa"/>
          </w:tcPr>
          <w:p w:rsidR="00C46558" w:rsidRDefault="00C46558" w:rsidP="007A6B1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844" w:type="dxa"/>
            <w:gridSpan w:val="3"/>
          </w:tcPr>
          <w:p w:rsidR="00C46558" w:rsidRPr="007354C0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虚拟现实及其工程应用</w:t>
            </w:r>
          </w:p>
        </w:tc>
      </w:tr>
      <w:tr w:rsidR="00C46558">
        <w:trPr>
          <w:trHeight w:val="388"/>
        </w:trPr>
        <w:tc>
          <w:tcPr>
            <w:tcW w:w="2131" w:type="dxa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46558">
        <w:trPr>
          <w:trHeight w:val="388"/>
        </w:trPr>
        <w:tc>
          <w:tcPr>
            <w:tcW w:w="2131" w:type="dxa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C46558" w:rsidRDefault="00C46558" w:rsidP="007A6B1B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46558">
        <w:tc>
          <w:tcPr>
            <w:tcW w:w="8531" w:type="dxa"/>
            <w:gridSpan w:val="9"/>
          </w:tcPr>
          <w:p w:rsidR="00C46558" w:rsidRPr="004253C6" w:rsidRDefault="00C46558" w:rsidP="007A6B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C46558" w:rsidRPr="007A6B1B" w:rsidRDefault="00C46558" w:rsidP="00C46558">
            <w:pPr>
              <w:ind w:firstLineChars="100" w:firstLine="31680"/>
              <w:rPr>
                <w:rFonts w:ascii="Times New Roman" w:hAnsi="Times New Roman" w:cs="Times New Roman"/>
              </w:rPr>
            </w:pPr>
            <w:bookmarkStart w:id="0" w:name="OLE_LINK1"/>
            <w:r w:rsidRPr="007A6B1B">
              <w:rPr>
                <w:rFonts w:ascii="Times New Roman" w:hAnsi="Times New Roman" w:hint="eastAsia"/>
              </w:rPr>
              <w:t>第一章</w:t>
            </w:r>
            <w:r w:rsidRPr="007A6B1B">
              <w:rPr>
                <w:rFonts w:ascii="Times New Roman" w:hAnsi="Times New Roman" w:cs="Times New Roman"/>
              </w:rPr>
              <w:t xml:space="preserve"> </w:t>
            </w:r>
            <w:r w:rsidRPr="007A6B1B">
              <w:rPr>
                <w:rFonts w:ascii="Times New Roman" w:hAnsi="Times New Roman" w:hint="eastAsia"/>
              </w:rPr>
              <w:t>系统科学概览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cs="Times New Roman"/>
              </w:rPr>
              <w:t xml:space="preserve">§1.1 </w:t>
            </w:r>
            <w:r w:rsidRPr="007A6B1B">
              <w:rPr>
                <w:rFonts w:ascii="Times New Roman" w:hAnsi="Times New Roman" w:hint="eastAsia"/>
              </w:rPr>
              <w:t>系统科学简史</w:t>
            </w:r>
            <w:r w:rsidRPr="007A6B1B">
              <w:rPr>
                <w:rFonts w:ascii="Times New Roman" w:hAnsi="Times New Roman" w:cs="Times New Roman"/>
              </w:rPr>
              <w:t>THE WHOLE HISTORY OF SYSTEMS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cs="Times New Roman"/>
              </w:rPr>
              <w:t xml:space="preserve">§1.2 </w:t>
            </w:r>
            <w:r w:rsidRPr="007A6B1B">
              <w:rPr>
                <w:rFonts w:ascii="Times New Roman" w:hAnsi="Times New Roman" w:hint="eastAsia"/>
              </w:rPr>
              <w:t>现代系统科学</w:t>
            </w:r>
            <w:r w:rsidRPr="007A6B1B">
              <w:rPr>
                <w:rFonts w:ascii="Times New Roman" w:hAnsi="Times New Roman" w:cs="Times New Roman"/>
              </w:rPr>
              <w:t>THE MODERN SYSTEM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cs="Times New Roman"/>
              </w:rPr>
              <w:t xml:space="preserve">§1.3 </w:t>
            </w:r>
            <w:r w:rsidRPr="007A6B1B">
              <w:rPr>
                <w:rFonts w:ascii="Times New Roman" w:hAnsi="Times New Roman" w:hint="eastAsia"/>
              </w:rPr>
              <w:t>建构主义与现实主义</w:t>
            </w:r>
            <w:r w:rsidRPr="007A6B1B">
              <w:rPr>
                <w:rFonts w:ascii="Times New Roman" w:hAnsi="Times New Roman" w:cs="Times New Roman"/>
              </w:rPr>
              <w:t>Constructivism versus Realism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cs="Times New Roman"/>
              </w:rPr>
              <w:t xml:space="preserve">§1.4 </w:t>
            </w:r>
            <w:r w:rsidRPr="007A6B1B">
              <w:rPr>
                <w:rFonts w:ascii="Times New Roman" w:hAnsi="Times New Roman" w:hint="eastAsia"/>
              </w:rPr>
              <w:t>系统分类与系统科学研究对象</w:t>
            </w:r>
            <w:r w:rsidRPr="007A6B1B">
              <w:rPr>
                <w:rFonts w:ascii="Times New Roman" w:hAnsi="Times New Roman" w:cs="Times New Roman"/>
              </w:rPr>
              <w:t>Classification of Systems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cs="Times New Roman"/>
              </w:rPr>
              <w:t xml:space="preserve">§1.5 </w:t>
            </w:r>
            <w:r w:rsidRPr="007A6B1B">
              <w:rPr>
                <w:rFonts w:ascii="Times New Roman" w:hAnsi="Times New Roman" w:hint="eastAsia"/>
              </w:rPr>
              <w:t>系统科学现状及其影响</w:t>
            </w:r>
            <w:r w:rsidRPr="007A6B1B">
              <w:rPr>
                <w:rFonts w:ascii="Times New Roman" w:hAnsi="Times New Roman" w:cs="Times New Roman"/>
              </w:rPr>
              <w:t>Status and Impact of Systems Science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cs="Times New Roman"/>
              </w:rPr>
              <w:t xml:space="preserve">§1.6 </w:t>
            </w:r>
            <w:r w:rsidRPr="007A6B1B">
              <w:rPr>
                <w:rFonts w:ascii="Times New Roman" w:hAnsi="Times New Roman" w:hint="eastAsia"/>
              </w:rPr>
              <w:t>系统科学的反思与展望</w:t>
            </w:r>
            <w:r w:rsidRPr="007A6B1B">
              <w:rPr>
                <w:rFonts w:ascii="Times New Roman" w:hAnsi="Times New Roman" w:cs="Times New Roman"/>
              </w:rPr>
              <w:t>The Future of Systems Science</w:t>
            </w:r>
          </w:p>
          <w:p w:rsidR="00C46558" w:rsidRPr="007A6B1B" w:rsidRDefault="00C46558" w:rsidP="00C46558">
            <w:pPr>
              <w:ind w:firstLineChars="100" w:firstLine="31680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第二章</w:t>
            </w:r>
            <w:r w:rsidRPr="007A6B1B">
              <w:rPr>
                <w:rFonts w:ascii="Times New Roman" w:hAnsi="Times New Roman" w:cs="Times New Roman"/>
              </w:rPr>
              <w:t xml:space="preserve"> </w:t>
            </w:r>
            <w:r w:rsidRPr="007A6B1B">
              <w:rPr>
                <w:rFonts w:ascii="Times New Roman" w:hAnsi="Times New Roman" w:hint="eastAsia"/>
              </w:rPr>
              <w:t>系统科学的概念框架</w:t>
            </w:r>
            <w:r w:rsidRPr="007A6B1B">
              <w:rPr>
                <w:rFonts w:ascii="Times New Roman" w:hAnsi="Times New Roman" w:cs="Times New Roman"/>
              </w:rPr>
              <w:t>Conceptual Frameworks of Systems Science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2.1 </w:t>
            </w:r>
            <w:r w:rsidRPr="007A6B1B">
              <w:rPr>
                <w:rFonts w:ascii="Times New Roman" w:hAnsi="Times New Roman" w:hint="eastAsia"/>
              </w:rPr>
              <w:t>系统科学中的演绎法</w:t>
            </w:r>
            <w:r w:rsidRPr="007A6B1B">
              <w:rPr>
                <w:rFonts w:ascii="Times New Roman" w:hAnsi="Times New Roman" w:cs="Times New Roman"/>
              </w:rPr>
              <w:t>Deductive Approaches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2.2 </w:t>
            </w:r>
            <w:r w:rsidRPr="007A6B1B">
              <w:rPr>
                <w:rFonts w:ascii="Times New Roman" w:hAnsi="Times New Roman" w:hint="eastAsia"/>
              </w:rPr>
              <w:t>系统科学中的综合法</w:t>
            </w:r>
            <w:r w:rsidRPr="007A6B1B">
              <w:rPr>
                <w:rFonts w:ascii="Times New Roman" w:hAnsi="Times New Roman" w:cs="Times New Roman"/>
              </w:rPr>
              <w:t>Inductive Approaches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2.3 </w:t>
            </w:r>
            <w:r w:rsidRPr="007A6B1B">
              <w:rPr>
                <w:rFonts w:ascii="Times New Roman" w:hAnsi="Times New Roman" w:hint="eastAsia"/>
              </w:rPr>
              <w:t>系统认识论范畴</w:t>
            </w:r>
            <w:r w:rsidRPr="007A6B1B">
              <w:rPr>
                <w:rFonts w:ascii="Times New Roman" w:hAnsi="Times New Roman" w:cs="Times New Roman"/>
              </w:rPr>
              <w:t>Epistemological Categories of Systems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2.4 </w:t>
            </w:r>
            <w:r w:rsidRPr="007A6B1B">
              <w:rPr>
                <w:rFonts w:ascii="Times New Roman" w:hAnsi="Times New Roman" w:hint="eastAsia"/>
              </w:rPr>
              <w:t>系统认识论的层次</w:t>
            </w:r>
            <w:r w:rsidRPr="007A6B1B">
              <w:rPr>
                <w:rFonts w:ascii="Times New Roman" w:hAnsi="Times New Roman" w:cs="Times New Roman"/>
              </w:rPr>
              <w:t>Epistemological Hierarchy of Systems</w:t>
            </w:r>
          </w:p>
          <w:p w:rsidR="00C46558" w:rsidRPr="007A6B1B" w:rsidRDefault="00C46558" w:rsidP="00C46558">
            <w:pPr>
              <w:ind w:firstLineChars="100" w:firstLine="31680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第三章系统方法论与系统超方法论</w:t>
            </w:r>
            <w:r w:rsidRPr="007A6B1B">
              <w:rPr>
                <w:rFonts w:ascii="Times New Roman" w:hAnsi="Times New Roman" w:cs="Times New Roman"/>
              </w:rPr>
              <w:t>Systems Methodology and Metamethodology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3.1 </w:t>
            </w:r>
            <w:r w:rsidRPr="007A6B1B">
              <w:rPr>
                <w:rFonts w:ascii="Times New Roman" w:hAnsi="Times New Roman" w:hint="eastAsia"/>
              </w:rPr>
              <w:t>一般系统问题求解</w:t>
            </w:r>
            <w:r w:rsidRPr="007A6B1B">
              <w:rPr>
                <w:rFonts w:ascii="Times New Roman" w:hAnsi="Times New Roman" w:cs="Times New Roman"/>
              </w:rPr>
              <w:t>General Systems Problem Solver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3.2 </w:t>
            </w:r>
            <w:r w:rsidRPr="007A6B1B">
              <w:rPr>
                <w:rFonts w:ascii="Times New Roman" w:hAnsi="Times New Roman" w:hint="eastAsia"/>
              </w:rPr>
              <w:t>系统建模</w:t>
            </w:r>
            <w:r w:rsidRPr="007A6B1B">
              <w:rPr>
                <w:rFonts w:ascii="Times New Roman" w:hAnsi="Times New Roman" w:cs="Times New Roman"/>
              </w:rPr>
              <w:t>Systems Modeling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3.3 </w:t>
            </w:r>
            <w:r w:rsidRPr="007A6B1B">
              <w:rPr>
                <w:rFonts w:ascii="Times New Roman" w:hAnsi="Times New Roman" w:hint="eastAsia"/>
              </w:rPr>
              <w:t>系统模型分类</w:t>
            </w:r>
            <w:r w:rsidRPr="007A6B1B">
              <w:rPr>
                <w:rFonts w:ascii="Times New Roman" w:hAnsi="Times New Roman" w:cs="Times New Roman"/>
              </w:rPr>
              <w:t>Classification of Systems Models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3.4 </w:t>
            </w:r>
            <w:r w:rsidRPr="007A6B1B">
              <w:rPr>
                <w:rFonts w:ascii="Times New Roman" w:hAnsi="Times New Roman" w:hint="eastAsia"/>
              </w:rPr>
              <w:t>广泛意义下的系统建模</w:t>
            </w:r>
            <w:r w:rsidRPr="007A6B1B">
              <w:rPr>
                <w:rFonts w:ascii="Times New Roman" w:hAnsi="Times New Roman" w:cs="Times New Roman"/>
              </w:rPr>
              <w:t>Systems Modeling in a Broader Sense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3.5 </w:t>
            </w:r>
            <w:r w:rsidRPr="007A6B1B">
              <w:rPr>
                <w:rFonts w:ascii="Times New Roman" w:hAnsi="Times New Roman" w:hint="eastAsia"/>
              </w:rPr>
              <w:t>计算机的方法论角色</w:t>
            </w:r>
            <w:r w:rsidRPr="007A6B1B">
              <w:rPr>
                <w:rFonts w:ascii="Times New Roman" w:hAnsi="Times New Roman" w:cs="Times New Roman"/>
              </w:rPr>
              <w:t>Methodological Role of the Computer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3.6 </w:t>
            </w:r>
            <w:r w:rsidRPr="007A6B1B">
              <w:rPr>
                <w:rFonts w:ascii="Times New Roman" w:hAnsi="Times New Roman" w:hint="eastAsia"/>
              </w:rPr>
              <w:t>方法的特点</w:t>
            </w:r>
            <w:r w:rsidRPr="007A6B1B">
              <w:rPr>
                <w:rFonts w:ascii="Times New Roman" w:hAnsi="Times New Roman" w:cs="Times New Roman"/>
              </w:rPr>
              <w:t>Characteristics of Methods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3.7 </w:t>
            </w:r>
            <w:r w:rsidRPr="007A6B1B">
              <w:rPr>
                <w:rFonts w:ascii="Times New Roman" w:hAnsi="Times New Roman" w:hint="eastAsia"/>
              </w:rPr>
              <w:t>方法论范式</w:t>
            </w:r>
            <w:r w:rsidRPr="007A6B1B">
              <w:rPr>
                <w:rFonts w:ascii="Times New Roman" w:hAnsi="Times New Roman" w:cs="Times New Roman"/>
              </w:rPr>
              <w:t>Methodological Paradigms</w:t>
            </w:r>
          </w:p>
          <w:p w:rsidR="00C46558" w:rsidRPr="007A6B1B" w:rsidRDefault="00C46558" w:rsidP="007A6B1B">
            <w:pPr>
              <w:ind w:firstLine="482"/>
              <w:rPr>
                <w:rFonts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3.8 </w:t>
            </w:r>
            <w:r w:rsidRPr="007A6B1B">
              <w:rPr>
                <w:rFonts w:ascii="Times New Roman" w:hAnsi="Times New Roman" w:hint="eastAsia"/>
              </w:rPr>
              <w:t>方法论范式案例研究</w:t>
            </w:r>
            <w:r w:rsidRPr="007A6B1B">
              <w:rPr>
                <w:rFonts w:ascii="Times New Roman" w:hAnsi="Times New Roman" w:cs="Times New Roman"/>
              </w:rPr>
              <w:t>Examples of Methodological Paradigms</w:t>
            </w:r>
          </w:p>
          <w:p w:rsidR="00C46558" w:rsidRPr="007A6B1B" w:rsidRDefault="00C46558" w:rsidP="00C46558">
            <w:pPr>
              <w:ind w:firstLineChars="100" w:firstLine="31680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第四章</w:t>
            </w:r>
            <w:r w:rsidRPr="007A6B1B">
              <w:rPr>
                <w:rFonts w:ascii="Times New Roman" w:hAnsi="Times New Roman" w:cs="Times New Roman"/>
              </w:rPr>
              <w:t xml:space="preserve"> </w:t>
            </w:r>
            <w:r w:rsidRPr="007A6B1B">
              <w:rPr>
                <w:rFonts w:ascii="Times New Roman" w:hAnsi="Times New Roman" w:hint="eastAsia"/>
              </w:rPr>
              <w:t>系统知识</w:t>
            </w:r>
            <w:r w:rsidRPr="007A6B1B">
              <w:rPr>
                <w:rFonts w:ascii="Times New Roman" w:hAnsi="Times New Roman" w:cs="Times New Roman"/>
              </w:rPr>
              <w:t>Systems Knowledge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4.1 </w:t>
            </w:r>
            <w:r w:rsidRPr="007A6B1B">
              <w:rPr>
                <w:rFonts w:ascii="Times New Roman" w:hAnsi="Times New Roman" w:hint="eastAsia"/>
              </w:rPr>
              <w:t>问题状态的描述</w:t>
            </w:r>
            <w:r w:rsidRPr="007A6B1B">
              <w:rPr>
                <w:rFonts w:ascii="Times New Roman" w:hAnsi="Times New Roman" w:cs="Times New Roman"/>
              </w:rPr>
              <w:t xml:space="preserve">Describing Problematic Situations 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4.2 </w:t>
            </w:r>
            <w:r w:rsidRPr="007A6B1B">
              <w:rPr>
                <w:rFonts w:ascii="Times New Roman" w:hAnsi="Times New Roman" w:hint="eastAsia"/>
              </w:rPr>
              <w:t>系统科学实验室</w:t>
            </w:r>
            <w:r w:rsidRPr="007A6B1B">
              <w:rPr>
                <w:rFonts w:ascii="Times New Roman" w:hAnsi="Times New Roman" w:cs="Times New Roman"/>
              </w:rPr>
              <w:t xml:space="preserve">Systems Science Laboratory 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4.3 </w:t>
            </w:r>
            <w:r w:rsidRPr="007A6B1B">
              <w:rPr>
                <w:rFonts w:ascii="Times New Roman" w:hAnsi="Times New Roman" w:hint="eastAsia"/>
              </w:rPr>
              <w:t>系统科学原理</w:t>
            </w:r>
            <w:r w:rsidRPr="007A6B1B">
              <w:rPr>
                <w:rFonts w:ascii="Times New Roman" w:hAnsi="Times New Roman" w:cs="Times New Roman"/>
              </w:rPr>
              <w:t xml:space="preserve">Laws of Systems Science 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4.4 </w:t>
            </w:r>
            <w:r w:rsidRPr="007A6B1B">
              <w:rPr>
                <w:rFonts w:ascii="Times New Roman" w:hAnsi="Times New Roman" w:hint="eastAsia"/>
              </w:rPr>
              <w:t>超方法论的查询</w:t>
            </w:r>
            <w:r w:rsidRPr="007A6B1B">
              <w:rPr>
                <w:rFonts w:ascii="Times New Roman" w:hAnsi="Times New Roman" w:cs="Times New Roman"/>
              </w:rPr>
              <w:t xml:space="preserve">Metamethodological Inquiries 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4.5 </w:t>
            </w:r>
            <w:r w:rsidRPr="007A6B1B">
              <w:rPr>
                <w:rFonts w:ascii="Times New Roman" w:hAnsi="Times New Roman" w:hint="eastAsia"/>
              </w:rPr>
              <w:t>一般简化模式</w:t>
            </w:r>
            <w:r w:rsidRPr="007A6B1B">
              <w:rPr>
                <w:rFonts w:ascii="Times New Roman" w:hAnsi="Times New Roman" w:cs="Times New Roman"/>
              </w:rPr>
              <w:t xml:space="preserve">A General Simplification Formulation 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4.6 </w:t>
            </w:r>
            <w:r w:rsidRPr="007A6B1B">
              <w:rPr>
                <w:rFonts w:ascii="Times New Roman" w:hAnsi="Times New Roman" w:hint="eastAsia"/>
              </w:rPr>
              <w:t>特殊简化策略</w:t>
            </w:r>
            <w:r w:rsidRPr="007A6B1B">
              <w:rPr>
                <w:rFonts w:ascii="Times New Roman" w:hAnsi="Times New Roman" w:cs="Times New Roman"/>
              </w:rPr>
              <w:t>Special Simplification Strategies</w:t>
            </w:r>
          </w:p>
          <w:p w:rsidR="00C46558" w:rsidRPr="007A6B1B" w:rsidRDefault="00C46558" w:rsidP="00C46558">
            <w:pPr>
              <w:ind w:firstLineChars="100" w:firstLine="31680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第五章</w:t>
            </w:r>
            <w:r w:rsidRPr="007A6B1B">
              <w:rPr>
                <w:rFonts w:ascii="Times New Roman" w:hAnsi="Times New Roman" w:cs="Times New Roman"/>
              </w:rPr>
              <w:t xml:space="preserve"> </w:t>
            </w:r>
            <w:r w:rsidRPr="007A6B1B">
              <w:rPr>
                <w:rFonts w:ascii="Times New Roman" w:hAnsi="Times New Roman" w:hint="eastAsia"/>
              </w:rPr>
              <w:t>系统运动</w:t>
            </w:r>
            <w:r w:rsidRPr="007A6B1B">
              <w:rPr>
                <w:rFonts w:ascii="Times New Roman" w:hAnsi="Times New Roman" w:cs="Times New Roman"/>
              </w:rPr>
              <w:t>Systems Movement</w:t>
            </w:r>
          </w:p>
          <w:p w:rsidR="00C46558" w:rsidRPr="007A6B1B" w:rsidRDefault="00C46558" w:rsidP="00C46558">
            <w:pPr>
              <w:ind w:leftChars="220" w:left="31680" w:hangingChars="236" w:firstLine="31680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5.1 </w:t>
            </w:r>
            <w:r w:rsidRPr="007A6B1B">
              <w:rPr>
                <w:rFonts w:ascii="Times New Roman" w:hAnsi="Times New Roman" w:hint="eastAsia"/>
              </w:rPr>
              <w:t>数学与计算机技术的脚色</w:t>
            </w:r>
            <w:r w:rsidRPr="007A6B1B">
              <w:rPr>
                <w:rFonts w:ascii="Times New Roman" w:hAnsi="Times New Roman" w:cs="Times New Roman"/>
              </w:rPr>
              <w:t>The role of mathematics and computer technology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5.2 </w:t>
            </w:r>
            <w:r w:rsidRPr="007A6B1B">
              <w:rPr>
                <w:rFonts w:ascii="Times New Roman" w:hAnsi="Times New Roman" w:hint="eastAsia"/>
              </w:rPr>
              <w:t>系统思考</w:t>
            </w:r>
            <w:r w:rsidRPr="007A6B1B">
              <w:rPr>
                <w:rFonts w:ascii="Times New Roman" w:hAnsi="Times New Roman" w:cs="Times New Roman"/>
              </w:rPr>
              <w:t>Systems Thinking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5.3 </w:t>
            </w:r>
            <w:r w:rsidRPr="007A6B1B">
              <w:rPr>
                <w:rFonts w:ascii="Times New Roman" w:hAnsi="Times New Roman" w:hint="eastAsia"/>
              </w:rPr>
              <w:t>其他相关发展</w:t>
            </w:r>
            <w:r w:rsidRPr="007A6B1B">
              <w:rPr>
                <w:rFonts w:ascii="Times New Roman" w:hAnsi="Times New Roman" w:cs="Times New Roman"/>
              </w:rPr>
              <w:t>Other Relevant Developments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5.4 </w:t>
            </w:r>
            <w:r w:rsidRPr="007A6B1B">
              <w:rPr>
                <w:rFonts w:ascii="Times New Roman" w:hAnsi="Times New Roman" w:hint="eastAsia"/>
              </w:rPr>
              <w:t>两维科学</w:t>
            </w:r>
            <w:r w:rsidRPr="007A6B1B">
              <w:rPr>
                <w:rFonts w:ascii="Times New Roman" w:hAnsi="Times New Roman" w:cs="Times New Roman"/>
              </w:rPr>
              <w:t>Two Dimensional Science</w:t>
            </w:r>
          </w:p>
          <w:p w:rsidR="00C46558" w:rsidRPr="007A6B1B" w:rsidRDefault="00C46558" w:rsidP="00C46558">
            <w:pPr>
              <w:ind w:firstLineChars="100" w:firstLine="31680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第六章</w:t>
            </w:r>
            <w:r w:rsidRPr="007A6B1B">
              <w:rPr>
                <w:rFonts w:ascii="Times New Roman" w:hAnsi="Times New Roman" w:cs="Times New Roman"/>
              </w:rPr>
              <w:t xml:space="preserve"> </w:t>
            </w:r>
            <w:r w:rsidRPr="007A6B1B">
              <w:rPr>
                <w:rFonts w:ascii="Times New Roman" w:hAnsi="Times New Roman" w:hint="eastAsia"/>
              </w:rPr>
              <w:t>目标导向系统的演化</w:t>
            </w:r>
            <w:r w:rsidRPr="007A6B1B">
              <w:rPr>
                <w:rFonts w:ascii="Times New Roman" w:hAnsi="Times New Roman" w:cs="Times New Roman"/>
              </w:rPr>
              <w:t>The Evolutionary of Goal-Oriented Systems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6.1 </w:t>
            </w:r>
            <w:r w:rsidRPr="007A6B1B">
              <w:rPr>
                <w:rFonts w:ascii="Times New Roman" w:hAnsi="Times New Roman" w:hint="eastAsia"/>
              </w:rPr>
              <w:t>目标导向系统范例</w:t>
            </w:r>
            <w:r w:rsidRPr="007A6B1B">
              <w:rPr>
                <w:rFonts w:ascii="Times New Roman" w:hAnsi="Times New Roman" w:cs="Times New Roman"/>
              </w:rPr>
              <w:t>Paradigms of Goal-Oriented Systems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6.2 </w:t>
            </w:r>
            <w:r w:rsidRPr="007A6B1B">
              <w:rPr>
                <w:rFonts w:ascii="Times New Roman" w:hAnsi="Times New Roman" w:hint="eastAsia"/>
              </w:rPr>
              <w:t>适应系统</w:t>
            </w:r>
            <w:r w:rsidRPr="007A6B1B">
              <w:rPr>
                <w:rFonts w:ascii="Times New Roman" w:hAnsi="Times New Roman" w:cs="Times New Roman"/>
              </w:rPr>
              <w:t>Adaptive Systems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6.3 </w:t>
            </w:r>
            <w:r w:rsidRPr="007A6B1B">
              <w:rPr>
                <w:rFonts w:ascii="Times New Roman" w:hAnsi="Times New Roman" w:hint="eastAsia"/>
              </w:rPr>
              <w:t>目标导向的特殊类型</w:t>
            </w:r>
            <w:r w:rsidRPr="007A6B1B">
              <w:rPr>
                <w:rFonts w:ascii="Times New Roman" w:hAnsi="Times New Roman" w:cs="Times New Roman"/>
              </w:rPr>
              <w:t>Special Types of Goal Orientation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6.4 </w:t>
            </w:r>
            <w:r w:rsidRPr="007A6B1B">
              <w:rPr>
                <w:rFonts w:ascii="Times New Roman" w:hAnsi="Times New Roman" w:hint="eastAsia"/>
              </w:rPr>
              <w:t>系统设计与实现</w:t>
            </w:r>
            <w:r w:rsidRPr="007A6B1B">
              <w:rPr>
                <w:rFonts w:ascii="Times New Roman" w:hAnsi="Times New Roman" w:cs="Times New Roman"/>
              </w:rPr>
              <w:t>System design and implementation</w:t>
            </w:r>
          </w:p>
          <w:p w:rsidR="00C46558" w:rsidRPr="007A6B1B" w:rsidRDefault="00C46558" w:rsidP="00C46558">
            <w:pPr>
              <w:ind w:firstLineChars="100" w:firstLine="31680"/>
              <w:rPr>
                <w:rFonts w:cs="Times New Roman"/>
              </w:rPr>
            </w:pPr>
            <w:r w:rsidRPr="007A6B1B">
              <w:rPr>
                <w:rFonts w:hint="eastAsia"/>
              </w:rPr>
              <w:t>第七章</w:t>
            </w:r>
            <w:r w:rsidRPr="007A6B1B">
              <w:t xml:space="preserve"> </w:t>
            </w:r>
            <w:r w:rsidRPr="007A6B1B">
              <w:rPr>
                <w:rFonts w:hint="eastAsia"/>
              </w:rPr>
              <w:t>复杂系统与复杂性</w:t>
            </w:r>
            <w:r w:rsidRPr="007A6B1B">
              <w:rPr>
                <w:rFonts w:ascii="Times New Roman" w:hAnsi="Times New Roman" w:cs="Times New Roman"/>
              </w:rPr>
              <w:t>Complex System and Complexity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7.1 </w:t>
            </w:r>
            <w:r w:rsidRPr="007A6B1B">
              <w:rPr>
                <w:rFonts w:ascii="Times New Roman" w:hAnsi="Times New Roman" w:hint="eastAsia"/>
              </w:rPr>
              <w:t>复杂性与信息</w:t>
            </w:r>
            <w:r w:rsidRPr="007A6B1B">
              <w:rPr>
                <w:rFonts w:ascii="Times New Roman" w:hAnsi="Times New Roman" w:cs="Times New Roman"/>
              </w:rPr>
              <w:t>Complexity and Information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7.2 </w:t>
            </w:r>
            <w:r w:rsidRPr="007A6B1B">
              <w:rPr>
                <w:rFonts w:ascii="Times New Roman" w:hAnsi="Times New Roman" w:hint="eastAsia"/>
              </w:rPr>
              <w:t>复杂性的度量</w:t>
            </w:r>
            <w:r w:rsidRPr="007A6B1B">
              <w:rPr>
                <w:rFonts w:ascii="Times New Roman" w:hAnsi="Times New Roman" w:cs="Times New Roman"/>
              </w:rPr>
              <w:t>Metrics of Complexity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7.3 </w:t>
            </w:r>
            <w:bookmarkStart w:id="1" w:name="OLE_LINK60"/>
            <w:bookmarkStart w:id="2" w:name="OLE_LINK61"/>
            <w:r w:rsidRPr="007A6B1B">
              <w:rPr>
                <w:rFonts w:ascii="Times New Roman" w:hAnsi="Times New Roman" w:cs="Times New Roman"/>
              </w:rPr>
              <w:t>Bremermanns</w:t>
            </w:r>
            <w:r w:rsidRPr="007A6B1B">
              <w:rPr>
                <w:rFonts w:ascii="Times New Roman" w:hAnsi="Times New Roman" w:hint="eastAsia"/>
              </w:rPr>
              <w:t>对信息处理的计算极限</w:t>
            </w:r>
            <w:r w:rsidRPr="007A6B1B">
              <w:rPr>
                <w:rFonts w:ascii="Times New Roman" w:hAnsi="Times New Roman" w:cs="Times New Roman"/>
              </w:rPr>
              <w:t>Bremermanns</w:t>
            </w:r>
            <w:bookmarkEnd w:id="1"/>
            <w:bookmarkEnd w:id="2"/>
            <w:r w:rsidRPr="007A6B1B">
              <w:rPr>
                <w:rFonts w:ascii="Times New Roman" w:hAnsi="Times New Roman" w:cs="Times New Roman"/>
              </w:rPr>
              <w:t xml:space="preserve"> Computational Limit</w:t>
            </w:r>
          </w:p>
          <w:p w:rsidR="00C46558" w:rsidRPr="007A6B1B" w:rsidRDefault="00C46558" w:rsidP="007A6B1B">
            <w:pPr>
              <w:ind w:firstLine="482"/>
              <w:rPr>
                <w:rFonts w:ascii="Times New Roman" w:hAnsi="Times New Roman" w:cs="Times New Roman"/>
              </w:rPr>
            </w:pPr>
            <w:bookmarkStart w:id="3" w:name="OLE_LINK3"/>
            <w:bookmarkStart w:id="4" w:name="OLE_LINK4"/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>7.</w:t>
            </w:r>
            <w:bookmarkEnd w:id="3"/>
            <w:bookmarkEnd w:id="4"/>
            <w:r w:rsidRPr="007A6B1B">
              <w:rPr>
                <w:rFonts w:ascii="Times New Roman" w:hAnsi="Times New Roman" w:cs="Times New Roman"/>
              </w:rPr>
              <w:t xml:space="preserve">4 </w:t>
            </w:r>
            <w:r w:rsidRPr="007A6B1B">
              <w:rPr>
                <w:rFonts w:ascii="Times New Roman" w:hAnsi="Times New Roman" w:hint="eastAsia"/>
              </w:rPr>
              <w:t>计算复杂性</w:t>
            </w:r>
            <w:r w:rsidRPr="007A6B1B">
              <w:rPr>
                <w:rFonts w:ascii="Times New Roman" w:hAnsi="Times New Roman" w:cs="Times New Roman"/>
              </w:rPr>
              <w:t>Computational Complexity</w:t>
            </w:r>
          </w:p>
          <w:p w:rsidR="00C46558" w:rsidRDefault="00C46558" w:rsidP="00C46558">
            <w:pPr>
              <w:ind w:leftChars="600" w:left="31680"/>
              <w:rPr>
                <w:rFonts w:cs="Times New Roman"/>
              </w:rPr>
            </w:pPr>
            <w:r w:rsidRPr="007A6B1B">
              <w:rPr>
                <w:rFonts w:ascii="Times New Roman" w:hAnsi="Times New Roman" w:hint="eastAsia"/>
              </w:rPr>
              <w:t>§</w:t>
            </w:r>
            <w:r w:rsidRPr="007A6B1B">
              <w:rPr>
                <w:rFonts w:ascii="Times New Roman" w:hAnsi="Times New Roman" w:cs="Times New Roman"/>
              </w:rPr>
              <w:t xml:space="preserve">7.5 </w:t>
            </w:r>
            <w:r w:rsidRPr="007A6B1B">
              <w:rPr>
                <w:rFonts w:ascii="Times New Roman" w:hAnsi="Times New Roman" w:hint="eastAsia"/>
              </w:rPr>
              <w:t>群体智慧：在复杂年代的可持续管理交流与延续</w:t>
            </w:r>
            <w:r w:rsidRPr="007A6B1B">
              <w:rPr>
                <w:rFonts w:ascii="Times New Roman" w:hAnsi="Times New Roman" w:cs="Times New Roman"/>
              </w:rPr>
              <w:t>The Corporate Observatorium: Sustaining Management Communication and Continuity In an Age of Complexity</w:t>
            </w:r>
            <w:r w:rsidRPr="007A6B1B">
              <w:t xml:space="preserve"> </w:t>
            </w:r>
            <w:bookmarkEnd w:id="0"/>
          </w:p>
        </w:tc>
      </w:tr>
      <w:tr w:rsidR="00C46558">
        <w:tc>
          <w:tcPr>
            <w:tcW w:w="8531" w:type="dxa"/>
            <w:gridSpan w:val="9"/>
          </w:tcPr>
          <w:p w:rsidR="00C46558" w:rsidRDefault="00C46558" w:rsidP="007A6B1B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C46558" w:rsidRPr="007A6B1B" w:rsidRDefault="00C46558" w:rsidP="007A6B1B">
            <w:pPr>
              <w:rPr>
                <w:rFonts w:cs="Times New Roman"/>
              </w:rPr>
            </w:pPr>
            <w:r w:rsidRPr="007A6B1B">
              <w:rPr>
                <w:rFonts w:ascii="Times New Roman" w:hAnsi="Times New Roman" w:cs="Times New Roman"/>
              </w:rPr>
              <w:t>GEORGE Klir, J. Facets of systems science, New York: Plenum Press, 2001.</w:t>
            </w:r>
          </w:p>
        </w:tc>
      </w:tr>
      <w:tr w:rsidR="00C46558">
        <w:tc>
          <w:tcPr>
            <w:tcW w:w="8531" w:type="dxa"/>
            <w:gridSpan w:val="9"/>
          </w:tcPr>
          <w:p w:rsidR="00C46558" w:rsidRDefault="00C46558" w:rsidP="007A6B1B">
            <w:pPr>
              <w:rPr>
                <w:rFonts w:cs="Times New Roman"/>
              </w:rPr>
            </w:pPr>
            <w:r>
              <w:rPr>
                <w:rFonts w:hint="eastAsia"/>
              </w:rPr>
              <w:t>主要参考书：</w:t>
            </w:r>
          </w:p>
          <w:p w:rsidR="00C46558" w:rsidRPr="007A6B1B" w:rsidRDefault="00C46558" w:rsidP="007A6B1B">
            <w:pPr>
              <w:numPr>
                <w:ilvl w:val="0"/>
                <w:numId w:val="1"/>
              </w:numPr>
              <w:rPr>
                <w:rFonts w:cs="Times New Roman"/>
              </w:rPr>
            </w:pPr>
            <w:r w:rsidRPr="007A6B1B">
              <w:rPr>
                <w:rFonts w:ascii="Times New Roman" w:hAnsi="Times New Roman" w:cs="Times New Roman"/>
              </w:rPr>
              <w:t>John N. Warfield, AN INTRODUCTION TO SYSTEMS SCIENCE, World Scientific Publishing Co. Pte. Ltd., 2006.</w:t>
            </w:r>
          </w:p>
          <w:p w:rsidR="00C46558" w:rsidRPr="007A6B1B" w:rsidRDefault="00C46558" w:rsidP="007A6B1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7A6B1B">
              <w:rPr>
                <w:rFonts w:ascii="Times New Roman" w:hAnsi="Times New Roman" w:cs="Times New Roman"/>
              </w:rPr>
              <w:t>Jamshid Gharajedaghi.</w:t>
            </w:r>
            <w:r w:rsidRPr="007A6B1B">
              <w:rPr>
                <w:rFonts w:ascii="Times New Roman" w:hAnsi="Times New Roman" w:hint="eastAsia"/>
              </w:rPr>
              <w:t>，</w:t>
            </w:r>
            <w:r w:rsidRPr="007A6B1B">
              <w:rPr>
                <w:rFonts w:ascii="Times New Roman" w:hAnsi="Times New Roman" w:cs="Times New Roman"/>
              </w:rPr>
              <w:t>Systems thinking : managing chaos and complexity : a platform for designing business architecture</w:t>
            </w:r>
            <w:r w:rsidRPr="007A6B1B">
              <w:rPr>
                <w:rFonts w:ascii="Times New Roman" w:hAnsi="Times New Roman" w:hint="eastAsia"/>
              </w:rPr>
              <w:t>，</w:t>
            </w:r>
            <w:r w:rsidRPr="007A6B1B">
              <w:rPr>
                <w:rFonts w:ascii="Times New Roman" w:hAnsi="Times New Roman" w:cs="Times New Roman"/>
              </w:rPr>
              <w:t>3rd ed.</w:t>
            </w:r>
            <w:r w:rsidRPr="007A6B1B">
              <w:rPr>
                <w:rFonts w:ascii="Times New Roman" w:hAnsi="Times New Roman" w:hint="eastAsia"/>
              </w:rPr>
              <w:t>，</w:t>
            </w:r>
            <w:r w:rsidRPr="007A6B1B">
              <w:rPr>
                <w:rFonts w:ascii="Times New Roman" w:hAnsi="Times New Roman" w:cs="Times New Roman"/>
              </w:rPr>
              <w:t>Elsevier, Inc.</w:t>
            </w:r>
            <w:r w:rsidRPr="007A6B1B">
              <w:rPr>
                <w:rFonts w:ascii="Times New Roman" w:hAnsi="Times New Roman" w:hint="eastAsia"/>
              </w:rPr>
              <w:t>，</w:t>
            </w:r>
            <w:r w:rsidRPr="007A6B1B">
              <w:rPr>
                <w:rFonts w:ascii="Times New Roman" w:hAnsi="Times New Roman" w:cs="Times New Roman"/>
              </w:rPr>
              <w:t>2011</w:t>
            </w:r>
          </w:p>
          <w:p w:rsidR="00C46558" w:rsidRDefault="00C46558" w:rsidP="007A6B1B">
            <w:pPr>
              <w:numPr>
                <w:ilvl w:val="0"/>
                <w:numId w:val="1"/>
              </w:numPr>
              <w:rPr>
                <w:rFonts w:cs="Times New Roman"/>
                <w:b/>
                <w:bCs/>
              </w:rPr>
            </w:pPr>
            <w:r w:rsidRPr="007A6B1B">
              <w:rPr>
                <w:rFonts w:ascii="Times New Roman" w:hAnsi="Times New Roman" w:cs="Times New Roman"/>
              </w:rPr>
              <w:t>Howard Eisner.</w:t>
            </w:r>
            <w:r w:rsidRPr="007A6B1B">
              <w:rPr>
                <w:rFonts w:ascii="Times New Roman" w:hAnsi="Times New Roman" w:hint="eastAsia"/>
              </w:rPr>
              <w:t>，</w:t>
            </w:r>
            <w:r w:rsidRPr="007A6B1B">
              <w:rPr>
                <w:rFonts w:ascii="Times New Roman" w:hAnsi="Times New Roman" w:cs="Times New Roman"/>
              </w:rPr>
              <w:t>Managing complex systems: thinking outside the box</w:t>
            </w:r>
            <w:r w:rsidRPr="007A6B1B">
              <w:rPr>
                <w:rFonts w:ascii="Times New Roman" w:hAnsi="Times New Roman" w:hint="eastAsia"/>
              </w:rPr>
              <w:t>，</w:t>
            </w:r>
            <w:r w:rsidRPr="007A6B1B">
              <w:rPr>
                <w:rFonts w:ascii="Times New Roman" w:hAnsi="Times New Roman" w:cs="Times New Roman"/>
              </w:rPr>
              <w:t>John Wiley &amp; Sons, Inc.</w:t>
            </w:r>
            <w:r w:rsidRPr="007A6B1B">
              <w:rPr>
                <w:rFonts w:ascii="Times New Roman" w:hAnsi="Times New Roman" w:hint="eastAsia"/>
              </w:rPr>
              <w:t>，</w:t>
            </w:r>
            <w:r w:rsidRPr="007A6B1B">
              <w:rPr>
                <w:rFonts w:ascii="Times New Roman" w:hAnsi="Times New Roman" w:cs="Times New Roman"/>
              </w:rPr>
              <w:t>2005</w:t>
            </w:r>
          </w:p>
        </w:tc>
      </w:tr>
      <w:tr w:rsidR="00C46558">
        <w:tc>
          <w:tcPr>
            <w:tcW w:w="8531" w:type="dxa"/>
            <w:gridSpan w:val="9"/>
          </w:tcPr>
          <w:p w:rsidR="00C46558" w:rsidRDefault="00C46558" w:rsidP="007A6B1B">
            <w:pPr>
              <w:rPr>
                <w:rFonts w:cs="Times New Roman"/>
              </w:rPr>
            </w:pPr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C46558" w:rsidRDefault="00C46558" w:rsidP="007A6B1B">
            <w:pPr>
              <w:rPr>
                <w:rFonts w:cs="Times New Roman"/>
              </w:rPr>
            </w:pPr>
            <w:bookmarkStart w:id="5" w:name="_GoBack"/>
            <w:bookmarkEnd w:id="5"/>
          </w:p>
          <w:p w:rsidR="00C46558" w:rsidRDefault="00C46558" w:rsidP="007A6B1B">
            <w:pPr>
              <w:rPr>
                <w:rFonts w:cs="Times New Roman"/>
              </w:rPr>
            </w:pPr>
          </w:p>
          <w:p w:rsidR="00C46558" w:rsidRDefault="00C46558" w:rsidP="007A6B1B">
            <w:pPr>
              <w:rPr>
                <w:rFonts w:cs="Times New Roman"/>
              </w:rPr>
            </w:pPr>
          </w:p>
          <w:p w:rsidR="00C46558" w:rsidRPr="00630E20" w:rsidRDefault="00C46558" w:rsidP="007A6B1B">
            <w:pPr>
              <w:rPr>
                <w:rFonts w:cs="Times New Roman"/>
              </w:rPr>
            </w:pPr>
          </w:p>
          <w:p w:rsidR="00C46558" w:rsidRDefault="00C46558" w:rsidP="007A6B1B">
            <w:pPr>
              <w:rPr>
                <w:rFonts w:cs="Times New Roman"/>
              </w:rPr>
            </w:pPr>
          </w:p>
          <w:p w:rsidR="00C46558" w:rsidRDefault="00C46558" w:rsidP="007A6B1B">
            <w:pPr>
              <w:rPr>
                <w:rFonts w:cs="Times New Roman"/>
              </w:rPr>
            </w:pPr>
          </w:p>
          <w:p w:rsidR="00C46558" w:rsidRDefault="00C46558" w:rsidP="007A6B1B">
            <w:pPr>
              <w:rPr>
                <w:rFonts w:cs="Times New Roman"/>
              </w:rPr>
            </w:pPr>
            <w:r>
              <w:rPr>
                <w:rFonts w:hint="eastAsia"/>
              </w:rPr>
              <w:t>专家组长</w:t>
            </w:r>
          </w:p>
          <w:p w:rsidR="00C46558" w:rsidRDefault="00C46558" w:rsidP="007A6B1B">
            <w:pPr>
              <w:rPr>
                <w:rFonts w:cs="Times New Roman"/>
              </w:rPr>
            </w:pPr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C46558" w:rsidRDefault="00C46558" w:rsidP="00E51906">
      <w:pPr>
        <w:rPr>
          <w:rFonts w:cs="Times New Roman"/>
          <w:sz w:val="24"/>
          <w:szCs w:val="24"/>
        </w:rPr>
      </w:pPr>
    </w:p>
    <w:p w:rsidR="00C46558" w:rsidRDefault="00C46558">
      <w:pPr>
        <w:rPr>
          <w:rFonts w:cs="Times New Roman"/>
        </w:rPr>
      </w:pPr>
    </w:p>
    <w:sectPr w:rsidR="00C46558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558" w:rsidRDefault="00C46558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46558" w:rsidRDefault="00C46558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558" w:rsidRDefault="00C46558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46558" w:rsidRDefault="00C46558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06BA2"/>
    <w:multiLevelType w:val="hybridMultilevel"/>
    <w:tmpl w:val="E8B641A4"/>
    <w:lvl w:ilvl="0" w:tplc="B8ECD606">
      <w:start w:val="1"/>
      <w:numFmt w:val="decimal"/>
      <w:lvlText w:val="%1."/>
      <w:lvlJc w:val="left"/>
      <w:pPr>
        <w:ind w:left="430" w:hanging="430"/>
      </w:pPr>
      <w:rPr>
        <w:rFonts w:ascii="宋体" w:eastAsia="宋体"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1039A7"/>
    <w:rsid w:val="00162A32"/>
    <w:rsid w:val="00163B7F"/>
    <w:rsid w:val="0023357A"/>
    <w:rsid w:val="00286532"/>
    <w:rsid w:val="00344A27"/>
    <w:rsid w:val="003631A2"/>
    <w:rsid w:val="003E0A31"/>
    <w:rsid w:val="004253C6"/>
    <w:rsid w:val="0054346F"/>
    <w:rsid w:val="005A0E00"/>
    <w:rsid w:val="005D6C6A"/>
    <w:rsid w:val="00630E20"/>
    <w:rsid w:val="00637693"/>
    <w:rsid w:val="00697A3C"/>
    <w:rsid w:val="006D3D8A"/>
    <w:rsid w:val="006D78FE"/>
    <w:rsid w:val="00700B33"/>
    <w:rsid w:val="007354C0"/>
    <w:rsid w:val="0077667D"/>
    <w:rsid w:val="007A6B1B"/>
    <w:rsid w:val="007F167F"/>
    <w:rsid w:val="00907F67"/>
    <w:rsid w:val="00913445"/>
    <w:rsid w:val="00967CAC"/>
    <w:rsid w:val="009A5AA5"/>
    <w:rsid w:val="009B14DF"/>
    <w:rsid w:val="009B4CB3"/>
    <w:rsid w:val="00A0305A"/>
    <w:rsid w:val="00AF3D15"/>
    <w:rsid w:val="00B05CB5"/>
    <w:rsid w:val="00B65AB6"/>
    <w:rsid w:val="00C37EC1"/>
    <w:rsid w:val="00C42AFA"/>
    <w:rsid w:val="00C46558"/>
    <w:rsid w:val="00C56E07"/>
    <w:rsid w:val="00CA665A"/>
    <w:rsid w:val="00D23463"/>
    <w:rsid w:val="00D26A9B"/>
    <w:rsid w:val="00D7727B"/>
    <w:rsid w:val="00DC48B3"/>
    <w:rsid w:val="00E04341"/>
    <w:rsid w:val="00E51906"/>
    <w:rsid w:val="00EA11D0"/>
    <w:rsid w:val="00EA2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433</Words>
  <Characters>2473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4</cp:revision>
  <dcterms:created xsi:type="dcterms:W3CDTF">2015-06-10T04:08:00Z</dcterms:created>
  <dcterms:modified xsi:type="dcterms:W3CDTF">2015-06-12T02:11:00Z</dcterms:modified>
</cp:coreProperties>
</file>