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D5" w:rsidRPr="00AF3D15" w:rsidRDefault="004412D5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  </w:t>
      </w:r>
      <w:r>
        <w:rPr>
          <w:rFonts w:cs="宋体" w:hint="eastAsia"/>
          <w:sz w:val="28"/>
          <w:szCs w:val="28"/>
          <w:u w:val="single"/>
        </w:rPr>
        <w:t>水电</w:t>
      </w:r>
      <w:r w:rsidRPr="00AF3D15">
        <w:rPr>
          <w:sz w:val="28"/>
          <w:szCs w:val="28"/>
          <w:u w:val="single"/>
        </w:rPr>
        <w:t xml:space="preserve">   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学院（系、所）</w:t>
      </w:r>
      <w:r>
        <w:rPr>
          <w:rFonts w:cs="宋体" w:hint="eastAsia"/>
          <w:sz w:val="28"/>
          <w:szCs w:val="28"/>
          <w:u w:val="single"/>
        </w:rPr>
        <w:t>现代控制理论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8"/>
        <w:gridCol w:w="710"/>
        <w:gridCol w:w="148"/>
        <w:gridCol w:w="1275"/>
        <w:gridCol w:w="526"/>
        <w:gridCol w:w="721"/>
        <w:gridCol w:w="357"/>
        <w:gridCol w:w="539"/>
        <w:gridCol w:w="2127"/>
      </w:tblGrid>
      <w:tr w:rsidR="004412D5">
        <w:tc>
          <w:tcPr>
            <w:tcW w:w="5865" w:type="dxa"/>
            <w:gridSpan w:val="7"/>
          </w:tcPr>
          <w:p w:rsidR="004412D5" w:rsidRDefault="004412D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课程名称：现代控制理论</w:t>
            </w:r>
          </w:p>
        </w:tc>
        <w:tc>
          <w:tcPr>
            <w:tcW w:w="2666" w:type="dxa"/>
            <w:gridSpan w:val="2"/>
          </w:tcPr>
          <w:p w:rsidR="004412D5" w:rsidRDefault="004412D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  <w:r w:rsidR="00715065">
              <w:rPr>
                <w:rFonts w:hint="eastAsia"/>
                <w:sz w:val="24"/>
                <w:szCs w:val="24"/>
              </w:rPr>
              <w:t>271.502</w:t>
            </w: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sz w:val="24"/>
                <w:szCs w:val="24"/>
              </w:rPr>
              <w:t>Modern Control Theory</w:t>
            </w: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 w:rsidR="000246E3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D772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</w:t>
            </w:r>
            <w:r w:rsidR="000246E3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考核方式：考试</w:t>
            </w:r>
          </w:p>
        </w:tc>
      </w:tr>
      <w:tr w:rsidR="004412D5" w:rsidRPr="009B14DF">
        <w:tc>
          <w:tcPr>
            <w:tcW w:w="4261" w:type="dxa"/>
            <w:gridSpan w:val="4"/>
          </w:tcPr>
          <w:p w:rsidR="004412D5" w:rsidRDefault="004412D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教学方式：讲授＋讨论</w:t>
            </w:r>
          </w:p>
        </w:tc>
        <w:tc>
          <w:tcPr>
            <w:tcW w:w="4270" w:type="dxa"/>
            <w:gridSpan w:val="5"/>
          </w:tcPr>
          <w:p w:rsidR="004412D5" w:rsidRDefault="004412D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Pr="00A0305A">
              <w:rPr>
                <w:sz w:val="24"/>
                <w:szCs w:val="24"/>
              </w:rPr>
              <w:t xml:space="preserve"> </w:t>
            </w:r>
            <w:r w:rsidR="000246E3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 w:rsidRPr="00A0305A">
              <w:rPr>
                <w:sz w:val="24"/>
                <w:szCs w:val="24"/>
              </w:rPr>
              <w:t xml:space="preserve"> </w:t>
            </w:r>
            <w:r w:rsidR="000246E3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bookmarkStart w:id="0" w:name="_GoBack"/>
            <w:bookmarkEnd w:id="0"/>
          </w:p>
        </w:tc>
      </w:tr>
      <w:tr w:rsidR="004412D5" w:rsidRPr="009B14DF">
        <w:tc>
          <w:tcPr>
            <w:tcW w:w="2838" w:type="dxa"/>
            <w:gridSpan w:val="2"/>
          </w:tcPr>
          <w:p w:rsidR="004412D5" w:rsidRDefault="004412D5" w:rsidP="009D1CC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春季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3566" w:type="dxa"/>
            <w:gridSpan w:val="6"/>
          </w:tcPr>
          <w:p w:rsidR="004412D5" w:rsidRPr="00DE212D" w:rsidRDefault="004412D5" w:rsidP="009D1CC7">
            <w:pPr>
              <w:spacing w:line="360" w:lineRule="auto"/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 w:rsidRPr="0010795D">
              <w:rPr>
                <w:b/>
                <w:bCs/>
                <w:i/>
                <w:iCs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  <w:u w:val="single"/>
              </w:rPr>
              <w:t>32</w:t>
            </w:r>
            <w:r w:rsidRPr="00CE7C92">
              <w:rPr>
                <w:b/>
                <w:bCs/>
                <w:i/>
                <w:iCs/>
                <w:sz w:val="24"/>
                <w:szCs w:val="24"/>
              </w:rPr>
              <w:t>/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AC14AA">
              <w:rPr>
                <w:sz w:val="24"/>
                <w:szCs w:val="24"/>
                <w:u w:val="single"/>
              </w:rPr>
              <w:t>26</w:t>
            </w:r>
          </w:p>
        </w:tc>
        <w:tc>
          <w:tcPr>
            <w:tcW w:w="2127" w:type="dxa"/>
          </w:tcPr>
          <w:p w:rsidR="004412D5" w:rsidRDefault="004412D5" w:rsidP="009D1CC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2</w:t>
            </w:r>
          </w:p>
        </w:tc>
      </w:tr>
      <w:tr w:rsidR="004412D5" w:rsidRPr="009B14DF">
        <w:tc>
          <w:tcPr>
            <w:tcW w:w="8531" w:type="dxa"/>
            <w:gridSpan w:val="9"/>
          </w:tcPr>
          <w:p w:rsidR="004412D5" w:rsidRDefault="004412D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适用专业：水利水电工程</w:t>
            </w:r>
          </w:p>
        </w:tc>
      </w:tr>
      <w:tr w:rsidR="004412D5">
        <w:trPr>
          <w:trHeight w:val="388"/>
        </w:trPr>
        <w:tc>
          <w:tcPr>
            <w:tcW w:w="2128" w:type="dxa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858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801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721" w:type="dxa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3023" w:type="dxa"/>
            <w:gridSpan w:val="3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4412D5">
        <w:trPr>
          <w:trHeight w:val="388"/>
        </w:trPr>
        <w:tc>
          <w:tcPr>
            <w:tcW w:w="2128" w:type="dxa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刘昌玉</w:t>
            </w:r>
          </w:p>
        </w:tc>
        <w:tc>
          <w:tcPr>
            <w:tcW w:w="858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801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水利水电工程</w:t>
            </w:r>
          </w:p>
        </w:tc>
        <w:tc>
          <w:tcPr>
            <w:tcW w:w="721" w:type="dxa"/>
          </w:tcPr>
          <w:p w:rsidR="004412D5" w:rsidRDefault="004412D5" w:rsidP="009D1C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023" w:type="dxa"/>
            <w:gridSpan w:val="3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电力生产过程自动控制</w:t>
            </w:r>
          </w:p>
        </w:tc>
      </w:tr>
      <w:tr w:rsidR="004412D5">
        <w:trPr>
          <w:trHeight w:val="388"/>
        </w:trPr>
        <w:tc>
          <w:tcPr>
            <w:tcW w:w="2128" w:type="dxa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常黎</w:t>
            </w:r>
            <w:proofErr w:type="gramEnd"/>
          </w:p>
        </w:tc>
        <w:tc>
          <w:tcPr>
            <w:tcW w:w="858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bookmarkStart w:id="1" w:name="OLE_LINK3"/>
            <w:r>
              <w:rPr>
                <w:rFonts w:hint="eastAsia"/>
                <w:sz w:val="24"/>
                <w:szCs w:val="24"/>
              </w:rPr>
              <w:t>教授</w:t>
            </w:r>
            <w:bookmarkEnd w:id="1"/>
          </w:p>
        </w:tc>
        <w:tc>
          <w:tcPr>
            <w:tcW w:w="1801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水利水电工程</w:t>
            </w:r>
          </w:p>
        </w:tc>
        <w:tc>
          <w:tcPr>
            <w:tcW w:w="721" w:type="dxa"/>
          </w:tcPr>
          <w:p w:rsidR="004412D5" w:rsidRDefault="004412D5" w:rsidP="009D1C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023" w:type="dxa"/>
            <w:gridSpan w:val="3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水电站自动化</w:t>
            </w:r>
          </w:p>
        </w:tc>
      </w:tr>
      <w:tr w:rsidR="004412D5">
        <w:trPr>
          <w:trHeight w:val="388"/>
        </w:trPr>
        <w:tc>
          <w:tcPr>
            <w:tcW w:w="2128" w:type="dxa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伍永刚</w:t>
            </w:r>
            <w:proofErr w:type="gramEnd"/>
          </w:p>
        </w:tc>
        <w:tc>
          <w:tcPr>
            <w:tcW w:w="858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801" w:type="dxa"/>
            <w:gridSpan w:val="2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水利水电工程</w:t>
            </w:r>
          </w:p>
        </w:tc>
        <w:tc>
          <w:tcPr>
            <w:tcW w:w="721" w:type="dxa"/>
          </w:tcPr>
          <w:p w:rsidR="004412D5" w:rsidRDefault="004412D5" w:rsidP="009D1C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023" w:type="dxa"/>
            <w:gridSpan w:val="3"/>
          </w:tcPr>
          <w:p w:rsidR="004412D5" w:rsidRDefault="004412D5" w:rsidP="009D1CC7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自动发电控制</w:t>
            </w:r>
          </w:p>
        </w:tc>
      </w:tr>
      <w:tr w:rsidR="004412D5">
        <w:trPr>
          <w:trHeight w:val="388"/>
        </w:trPr>
        <w:tc>
          <w:tcPr>
            <w:tcW w:w="2128" w:type="dxa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1" w:type="dxa"/>
            <w:gridSpan w:val="2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3" w:type="dxa"/>
            <w:gridSpan w:val="3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412D5">
        <w:trPr>
          <w:trHeight w:val="388"/>
        </w:trPr>
        <w:tc>
          <w:tcPr>
            <w:tcW w:w="2128" w:type="dxa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1" w:type="dxa"/>
            <w:gridSpan w:val="2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3" w:type="dxa"/>
            <w:gridSpan w:val="3"/>
          </w:tcPr>
          <w:p w:rsidR="004412D5" w:rsidRDefault="004412D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第</w:t>
            </w:r>
            <w:r w:rsidRPr="00925CA4">
              <w:rPr>
                <w:sz w:val="24"/>
                <w:szCs w:val="24"/>
              </w:rPr>
              <w:t>1</w:t>
            </w:r>
            <w:r w:rsidRPr="00925CA4">
              <w:rPr>
                <w:rFonts w:hint="eastAsia"/>
                <w:sz w:val="24"/>
                <w:szCs w:val="24"/>
              </w:rPr>
              <w:t>章</w:t>
            </w:r>
            <w:r w:rsidRPr="00925CA4">
              <w:rPr>
                <w:sz w:val="24"/>
                <w:szCs w:val="24"/>
              </w:rPr>
              <w:t xml:space="preserve"> </w:t>
            </w:r>
            <w:r w:rsidRPr="00925CA4">
              <w:rPr>
                <w:rFonts w:hint="eastAsia"/>
                <w:sz w:val="24"/>
                <w:szCs w:val="24"/>
              </w:rPr>
              <w:t>线性系统的状态空间描述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1   </w:t>
            </w:r>
            <w:r w:rsidRPr="00925CA4">
              <w:rPr>
                <w:rFonts w:hint="eastAsia"/>
                <w:sz w:val="24"/>
                <w:szCs w:val="24"/>
              </w:rPr>
              <w:t>概念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2   </w:t>
            </w:r>
            <w:r w:rsidRPr="00925CA4">
              <w:rPr>
                <w:rFonts w:hint="eastAsia"/>
                <w:sz w:val="24"/>
                <w:szCs w:val="24"/>
              </w:rPr>
              <w:t>从微分方程到状态空间描述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3   </w:t>
            </w:r>
            <w:r w:rsidRPr="00925CA4">
              <w:rPr>
                <w:rFonts w:hint="eastAsia"/>
                <w:sz w:val="24"/>
                <w:szCs w:val="24"/>
              </w:rPr>
              <w:t>从传递函数到状态空间描述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4   </w:t>
            </w:r>
            <w:r w:rsidRPr="00925CA4">
              <w:rPr>
                <w:rFonts w:hint="eastAsia"/>
                <w:sz w:val="24"/>
                <w:szCs w:val="24"/>
              </w:rPr>
              <w:t>从结构图到状态空间描述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5   </w:t>
            </w:r>
            <w:r w:rsidRPr="00925CA4">
              <w:rPr>
                <w:rFonts w:hint="eastAsia"/>
                <w:sz w:val="24"/>
                <w:szCs w:val="24"/>
              </w:rPr>
              <w:t>状态方程的规范形式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6   </w:t>
            </w:r>
            <w:r w:rsidRPr="00925CA4">
              <w:rPr>
                <w:rFonts w:hint="eastAsia"/>
                <w:sz w:val="24"/>
                <w:szCs w:val="24"/>
              </w:rPr>
              <w:t>水电生产过程建模实例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第</w:t>
            </w:r>
            <w:r w:rsidRPr="00925CA4">
              <w:rPr>
                <w:sz w:val="24"/>
                <w:szCs w:val="24"/>
              </w:rPr>
              <w:t>2</w:t>
            </w:r>
            <w:r w:rsidRPr="00925CA4">
              <w:rPr>
                <w:rFonts w:hint="eastAsia"/>
                <w:sz w:val="24"/>
                <w:szCs w:val="24"/>
              </w:rPr>
              <w:t>章</w:t>
            </w:r>
            <w:r w:rsidRPr="00925CA4">
              <w:rPr>
                <w:sz w:val="24"/>
                <w:szCs w:val="24"/>
              </w:rPr>
              <w:t xml:space="preserve"> </w:t>
            </w:r>
            <w:r w:rsidRPr="00925CA4">
              <w:rPr>
                <w:rFonts w:hint="eastAsia"/>
                <w:sz w:val="24"/>
                <w:szCs w:val="24"/>
              </w:rPr>
              <w:t>线性系统的状态空间分析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1   </w:t>
            </w:r>
            <w:r w:rsidRPr="00925CA4">
              <w:rPr>
                <w:rFonts w:hint="eastAsia"/>
                <w:sz w:val="24"/>
                <w:szCs w:val="24"/>
              </w:rPr>
              <w:t>线性</w:t>
            </w:r>
            <w:proofErr w:type="gramStart"/>
            <w:r w:rsidRPr="00925CA4">
              <w:rPr>
                <w:rFonts w:hint="eastAsia"/>
                <w:sz w:val="24"/>
                <w:szCs w:val="24"/>
              </w:rPr>
              <w:t>定常连续系统齐次解</w:t>
            </w:r>
            <w:proofErr w:type="gramEnd"/>
          </w:p>
          <w:p w:rsidR="004412D5" w:rsidRPr="00925CA4" w:rsidRDefault="004412D5" w:rsidP="008276F4">
            <w:pPr>
              <w:rPr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2   </w:t>
            </w:r>
            <w:r w:rsidRPr="00925CA4">
              <w:rPr>
                <w:rFonts w:hint="eastAsia"/>
                <w:sz w:val="24"/>
                <w:szCs w:val="24"/>
              </w:rPr>
              <w:t>计算φ</w:t>
            </w:r>
            <w:r w:rsidRPr="00925CA4">
              <w:rPr>
                <w:sz w:val="24"/>
                <w:szCs w:val="24"/>
              </w:rPr>
              <w:t>(t)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3   </w:t>
            </w:r>
            <w:r w:rsidRPr="00925CA4">
              <w:rPr>
                <w:rFonts w:hint="eastAsia"/>
                <w:sz w:val="24"/>
                <w:szCs w:val="24"/>
              </w:rPr>
              <w:t>非</w:t>
            </w:r>
            <w:proofErr w:type="gramStart"/>
            <w:r w:rsidRPr="00925CA4">
              <w:rPr>
                <w:rFonts w:hint="eastAsia"/>
                <w:sz w:val="24"/>
                <w:szCs w:val="24"/>
              </w:rPr>
              <w:t>齐次解</w:t>
            </w:r>
            <w:proofErr w:type="gramEnd"/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5   </w:t>
            </w:r>
            <w:r w:rsidRPr="00925CA4">
              <w:rPr>
                <w:rFonts w:hint="eastAsia"/>
                <w:sz w:val="24"/>
                <w:szCs w:val="24"/>
              </w:rPr>
              <w:t>线性时变连续系统分析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6   </w:t>
            </w:r>
            <w:r w:rsidRPr="00925CA4">
              <w:rPr>
                <w:rFonts w:hint="eastAsia"/>
                <w:sz w:val="24"/>
                <w:szCs w:val="24"/>
              </w:rPr>
              <w:t>线性离散系统分析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7   </w:t>
            </w:r>
            <w:r w:rsidRPr="00925CA4">
              <w:rPr>
                <w:rFonts w:hint="eastAsia"/>
                <w:sz w:val="24"/>
                <w:szCs w:val="24"/>
              </w:rPr>
              <w:t>线性连续系统离散化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第</w:t>
            </w:r>
            <w:r w:rsidRPr="00925CA4">
              <w:rPr>
                <w:sz w:val="24"/>
                <w:szCs w:val="24"/>
              </w:rPr>
              <w:t>3</w:t>
            </w:r>
            <w:r w:rsidRPr="00925CA4">
              <w:rPr>
                <w:rFonts w:hint="eastAsia"/>
                <w:sz w:val="24"/>
                <w:szCs w:val="24"/>
              </w:rPr>
              <w:t>章</w:t>
            </w:r>
            <w:r w:rsidRPr="00925CA4">
              <w:rPr>
                <w:sz w:val="24"/>
                <w:szCs w:val="24"/>
              </w:rPr>
              <w:t xml:space="preserve"> </w:t>
            </w:r>
            <w:r w:rsidRPr="00925CA4">
              <w:rPr>
                <w:rFonts w:hint="eastAsia"/>
                <w:sz w:val="24"/>
                <w:szCs w:val="24"/>
              </w:rPr>
              <w:t>李雅普诺夫稳定性理论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1   </w:t>
            </w:r>
            <w:r w:rsidRPr="00925CA4">
              <w:rPr>
                <w:rFonts w:hint="eastAsia"/>
                <w:sz w:val="24"/>
                <w:szCs w:val="24"/>
              </w:rPr>
              <w:t>李氏定义下的稳定性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2   </w:t>
            </w:r>
            <w:r w:rsidRPr="00925CA4">
              <w:rPr>
                <w:rFonts w:hint="eastAsia"/>
                <w:sz w:val="24"/>
                <w:szCs w:val="24"/>
              </w:rPr>
              <w:t>用李氏法判别系统稳定性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3   </w:t>
            </w:r>
            <w:r w:rsidRPr="00925CA4">
              <w:rPr>
                <w:rFonts w:hint="eastAsia"/>
                <w:sz w:val="24"/>
                <w:szCs w:val="24"/>
              </w:rPr>
              <w:t>用李氏法分析线性系统稳定性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4   </w:t>
            </w:r>
            <w:r w:rsidRPr="00925CA4">
              <w:rPr>
                <w:rFonts w:hint="eastAsia"/>
                <w:sz w:val="24"/>
                <w:szCs w:val="24"/>
              </w:rPr>
              <w:t>用李氏法分析非线性系统稳定性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第</w:t>
            </w:r>
            <w:r w:rsidRPr="00925CA4">
              <w:rPr>
                <w:sz w:val="24"/>
                <w:szCs w:val="24"/>
              </w:rPr>
              <w:t>4</w:t>
            </w:r>
            <w:r w:rsidRPr="00925CA4">
              <w:rPr>
                <w:rFonts w:hint="eastAsia"/>
                <w:sz w:val="24"/>
                <w:szCs w:val="24"/>
              </w:rPr>
              <w:t>章</w:t>
            </w:r>
            <w:r w:rsidRPr="00925CA4">
              <w:rPr>
                <w:sz w:val="24"/>
                <w:szCs w:val="24"/>
              </w:rPr>
              <w:t xml:space="preserve"> </w:t>
            </w:r>
            <w:r w:rsidRPr="00925CA4">
              <w:rPr>
                <w:rFonts w:hint="eastAsia"/>
                <w:sz w:val="24"/>
                <w:szCs w:val="24"/>
              </w:rPr>
              <w:t>线性系统</w:t>
            </w:r>
            <w:proofErr w:type="gramStart"/>
            <w:r w:rsidRPr="00925CA4">
              <w:rPr>
                <w:rFonts w:hint="eastAsia"/>
                <w:sz w:val="24"/>
                <w:szCs w:val="24"/>
              </w:rPr>
              <w:t>能控性与</w:t>
            </w:r>
            <w:proofErr w:type="gramEnd"/>
            <w:r w:rsidRPr="00925CA4">
              <w:rPr>
                <w:rFonts w:hint="eastAsia"/>
                <w:sz w:val="24"/>
                <w:szCs w:val="24"/>
              </w:rPr>
              <w:t>能观测性</w:t>
            </w:r>
          </w:p>
          <w:p w:rsidR="004412D5" w:rsidRPr="004253C6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lastRenderedPageBreak/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4412D5" w:rsidRDefault="004412D5" w:rsidP="008276F4">
            <w:pPr>
              <w:rPr>
                <w:rFonts w:cs="Times New Roman"/>
                <w:sz w:val="24"/>
                <w:szCs w:val="24"/>
              </w:rPr>
            </w:pP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1   </w:t>
            </w:r>
            <w:proofErr w:type="gramStart"/>
            <w:r w:rsidRPr="00925CA4">
              <w:rPr>
                <w:rFonts w:hint="eastAsia"/>
                <w:sz w:val="24"/>
                <w:szCs w:val="24"/>
              </w:rPr>
              <w:t>能控性与</w:t>
            </w:r>
            <w:proofErr w:type="gramEnd"/>
            <w:r w:rsidRPr="00925CA4">
              <w:rPr>
                <w:rFonts w:hint="eastAsia"/>
                <w:sz w:val="24"/>
                <w:szCs w:val="24"/>
              </w:rPr>
              <w:t>能观测性概念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2   </w:t>
            </w:r>
            <w:r w:rsidRPr="00925CA4">
              <w:rPr>
                <w:rFonts w:hint="eastAsia"/>
                <w:sz w:val="24"/>
                <w:szCs w:val="24"/>
              </w:rPr>
              <w:t>线性定常系统</w:t>
            </w:r>
            <w:proofErr w:type="gramStart"/>
            <w:r w:rsidRPr="00925CA4">
              <w:rPr>
                <w:rFonts w:hint="eastAsia"/>
                <w:sz w:val="24"/>
                <w:szCs w:val="24"/>
              </w:rPr>
              <w:t>能控性判据</w:t>
            </w:r>
            <w:proofErr w:type="gramEnd"/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3   </w:t>
            </w:r>
            <w:r w:rsidRPr="00925CA4">
              <w:rPr>
                <w:rFonts w:hint="eastAsia"/>
                <w:sz w:val="24"/>
                <w:szCs w:val="24"/>
              </w:rPr>
              <w:t>线性定常系统能观测性判据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4   </w:t>
            </w:r>
            <w:r w:rsidRPr="00925CA4">
              <w:rPr>
                <w:rFonts w:hint="eastAsia"/>
                <w:sz w:val="24"/>
                <w:szCs w:val="24"/>
              </w:rPr>
              <w:t>能</w:t>
            </w:r>
            <w:proofErr w:type="gramStart"/>
            <w:r w:rsidRPr="00925CA4">
              <w:rPr>
                <w:rFonts w:hint="eastAsia"/>
                <w:sz w:val="24"/>
                <w:szCs w:val="24"/>
              </w:rPr>
              <w:t>控规范</w:t>
            </w:r>
            <w:proofErr w:type="gramEnd"/>
            <w:r w:rsidRPr="00925CA4">
              <w:rPr>
                <w:rFonts w:hint="eastAsia"/>
                <w:sz w:val="24"/>
                <w:szCs w:val="24"/>
              </w:rPr>
              <w:t>型和能观测规范型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5   </w:t>
            </w:r>
            <w:proofErr w:type="gramStart"/>
            <w:r w:rsidRPr="00925CA4">
              <w:rPr>
                <w:rFonts w:hint="eastAsia"/>
                <w:sz w:val="24"/>
                <w:szCs w:val="24"/>
              </w:rPr>
              <w:t>能控性与</w:t>
            </w:r>
            <w:proofErr w:type="gramEnd"/>
            <w:r w:rsidRPr="00925CA4">
              <w:rPr>
                <w:rFonts w:hint="eastAsia"/>
                <w:sz w:val="24"/>
                <w:szCs w:val="24"/>
              </w:rPr>
              <w:t>能观测性的对偶原理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第</w:t>
            </w:r>
            <w:r w:rsidRPr="00925CA4">
              <w:rPr>
                <w:sz w:val="24"/>
                <w:szCs w:val="24"/>
              </w:rPr>
              <w:t>5</w:t>
            </w:r>
            <w:r w:rsidRPr="00925CA4">
              <w:rPr>
                <w:rFonts w:hint="eastAsia"/>
                <w:sz w:val="24"/>
                <w:szCs w:val="24"/>
              </w:rPr>
              <w:t>章</w:t>
            </w:r>
            <w:r w:rsidRPr="00925CA4">
              <w:rPr>
                <w:sz w:val="24"/>
                <w:szCs w:val="24"/>
              </w:rPr>
              <w:t xml:space="preserve"> </w:t>
            </w:r>
            <w:r w:rsidRPr="00925CA4">
              <w:rPr>
                <w:rFonts w:hint="eastAsia"/>
                <w:sz w:val="24"/>
                <w:szCs w:val="24"/>
              </w:rPr>
              <w:t>状态反馈与状态观测器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1   </w:t>
            </w:r>
            <w:r w:rsidRPr="00925CA4">
              <w:rPr>
                <w:rFonts w:hint="eastAsia"/>
                <w:sz w:val="24"/>
                <w:szCs w:val="24"/>
              </w:rPr>
              <w:t>状态反馈与状态观测器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>2   SISO</w:t>
            </w:r>
            <w:r w:rsidRPr="00925CA4">
              <w:rPr>
                <w:rFonts w:hint="eastAsia"/>
                <w:sz w:val="24"/>
                <w:szCs w:val="24"/>
              </w:rPr>
              <w:t>状态反馈系统的极点配置法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3   </w:t>
            </w:r>
            <w:r w:rsidRPr="00925CA4">
              <w:rPr>
                <w:rFonts w:hint="eastAsia"/>
                <w:sz w:val="24"/>
                <w:szCs w:val="24"/>
              </w:rPr>
              <w:t>状态重构</w:t>
            </w:r>
            <w:r w:rsidRPr="00925CA4">
              <w:rPr>
                <w:sz w:val="24"/>
                <w:szCs w:val="24"/>
              </w:rPr>
              <w:t>——</w:t>
            </w:r>
            <w:r w:rsidRPr="00925CA4">
              <w:rPr>
                <w:rFonts w:hint="eastAsia"/>
                <w:sz w:val="24"/>
                <w:szCs w:val="24"/>
              </w:rPr>
              <w:t>状态观测器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第</w:t>
            </w:r>
            <w:r w:rsidRPr="00925CA4">
              <w:rPr>
                <w:sz w:val="24"/>
                <w:szCs w:val="24"/>
              </w:rPr>
              <w:t>6</w:t>
            </w:r>
            <w:r w:rsidRPr="00925CA4">
              <w:rPr>
                <w:rFonts w:hint="eastAsia"/>
                <w:sz w:val="24"/>
                <w:szCs w:val="24"/>
              </w:rPr>
              <w:t>章</w:t>
            </w:r>
            <w:r w:rsidRPr="00925CA4">
              <w:rPr>
                <w:sz w:val="24"/>
                <w:szCs w:val="24"/>
              </w:rPr>
              <w:t xml:space="preserve"> </w:t>
            </w:r>
            <w:r w:rsidRPr="00925CA4">
              <w:rPr>
                <w:rFonts w:hint="eastAsia"/>
                <w:sz w:val="24"/>
                <w:szCs w:val="24"/>
              </w:rPr>
              <w:t>最优控制系统设计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1  </w:t>
            </w:r>
            <w:r w:rsidRPr="00925CA4">
              <w:rPr>
                <w:rFonts w:hint="eastAsia"/>
                <w:sz w:val="24"/>
                <w:szCs w:val="24"/>
              </w:rPr>
              <w:t>基本概念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2  </w:t>
            </w:r>
            <w:r w:rsidRPr="00925CA4">
              <w:rPr>
                <w:rFonts w:hint="eastAsia"/>
                <w:sz w:val="24"/>
                <w:szCs w:val="24"/>
              </w:rPr>
              <w:t>变分法－无约束最优控制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3  </w:t>
            </w:r>
            <w:r w:rsidRPr="00925CA4">
              <w:rPr>
                <w:rFonts w:hint="eastAsia"/>
                <w:sz w:val="24"/>
                <w:szCs w:val="24"/>
              </w:rPr>
              <w:t>线性调节器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4  </w:t>
            </w:r>
            <w:r w:rsidRPr="00925CA4">
              <w:rPr>
                <w:rFonts w:hint="eastAsia"/>
                <w:sz w:val="24"/>
                <w:szCs w:val="24"/>
              </w:rPr>
              <w:t>受约束最优控制－极小值原理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5  </w:t>
            </w:r>
            <w:r w:rsidRPr="00925CA4">
              <w:rPr>
                <w:rFonts w:hint="eastAsia"/>
                <w:sz w:val="24"/>
                <w:szCs w:val="24"/>
              </w:rPr>
              <w:t>最小时间系统的控制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第</w:t>
            </w:r>
            <w:r w:rsidRPr="00925CA4">
              <w:rPr>
                <w:sz w:val="24"/>
                <w:szCs w:val="24"/>
              </w:rPr>
              <w:t>7</w:t>
            </w:r>
            <w:r w:rsidRPr="00925CA4">
              <w:rPr>
                <w:rFonts w:hint="eastAsia"/>
                <w:sz w:val="24"/>
                <w:szCs w:val="24"/>
              </w:rPr>
              <w:t>章</w:t>
            </w:r>
            <w:r w:rsidRPr="00925CA4">
              <w:rPr>
                <w:sz w:val="24"/>
                <w:szCs w:val="24"/>
              </w:rPr>
              <w:t xml:space="preserve"> </w:t>
            </w:r>
            <w:r w:rsidRPr="00925CA4">
              <w:rPr>
                <w:rFonts w:hint="eastAsia"/>
                <w:sz w:val="24"/>
                <w:szCs w:val="24"/>
              </w:rPr>
              <w:t>随机系统与卡尔曼滤波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b/>
                <w:bCs/>
                <w:sz w:val="24"/>
                <w:szCs w:val="24"/>
              </w:rPr>
              <w:t xml:space="preserve">1  </w:t>
            </w:r>
            <w:r w:rsidRPr="00925CA4">
              <w:rPr>
                <w:rFonts w:hint="eastAsia"/>
                <w:sz w:val="24"/>
                <w:szCs w:val="24"/>
              </w:rPr>
              <w:t>线性估计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2  </w:t>
            </w:r>
            <w:r w:rsidRPr="00925CA4">
              <w:rPr>
                <w:rFonts w:hint="eastAsia"/>
                <w:sz w:val="24"/>
                <w:szCs w:val="24"/>
              </w:rPr>
              <w:t>线性最小方差估计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3  </w:t>
            </w:r>
            <w:r w:rsidRPr="00925CA4">
              <w:rPr>
                <w:rFonts w:hint="eastAsia"/>
                <w:sz w:val="24"/>
                <w:szCs w:val="24"/>
              </w:rPr>
              <w:t>随机线性系统数学模型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4  </w:t>
            </w:r>
            <w:r w:rsidRPr="00925CA4">
              <w:rPr>
                <w:rFonts w:hint="eastAsia"/>
                <w:sz w:val="24"/>
                <w:szCs w:val="24"/>
              </w:rPr>
              <w:t>卡尔曼滤波基本原理</w:t>
            </w:r>
          </w:p>
          <w:p w:rsidR="004412D5" w:rsidRPr="00925CA4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§</w:t>
            </w:r>
            <w:r w:rsidRPr="00925CA4">
              <w:rPr>
                <w:sz w:val="24"/>
                <w:szCs w:val="24"/>
              </w:rPr>
              <w:t xml:space="preserve">5  </w:t>
            </w:r>
            <w:r w:rsidRPr="00925CA4">
              <w:rPr>
                <w:rFonts w:hint="eastAsia"/>
                <w:sz w:val="24"/>
                <w:szCs w:val="24"/>
              </w:rPr>
              <w:t>离散系统的卡尔曼滤波</w:t>
            </w:r>
          </w:p>
          <w:p w:rsidR="004412D5" w:rsidRDefault="004412D5" w:rsidP="008276F4">
            <w:pPr>
              <w:rPr>
                <w:rFonts w:cs="Times New Roman"/>
                <w:sz w:val="24"/>
                <w:szCs w:val="24"/>
              </w:rPr>
            </w:pPr>
            <w:r w:rsidRPr="00925CA4">
              <w:rPr>
                <w:rFonts w:hint="eastAsia"/>
                <w:sz w:val="24"/>
                <w:szCs w:val="24"/>
              </w:rPr>
              <w:t>研讨：现代控制理论在水电生产过程控制中的应用</w:t>
            </w:r>
          </w:p>
          <w:p w:rsidR="004412D5" w:rsidRDefault="004412D5" w:rsidP="00637693">
            <w:pPr>
              <w:rPr>
                <w:rFonts w:cs="Times New Roman"/>
              </w:rPr>
            </w:pP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637693">
            <w:r>
              <w:rPr>
                <w:rFonts w:hint="eastAsia"/>
              </w:rPr>
              <w:lastRenderedPageBreak/>
              <w:t>使用教材：</w:t>
            </w:r>
            <w:r>
              <w:t xml:space="preserve">  </w:t>
            </w:r>
          </w:p>
          <w:p w:rsidR="004412D5" w:rsidRDefault="004412D5" w:rsidP="008276F4">
            <w:pPr>
              <w:rPr>
                <w:rFonts w:cs="Times New Roman"/>
              </w:rPr>
            </w:pPr>
            <w:r>
              <w:rPr>
                <w:rFonts w:hint="eastAsia"/>
              </w:rPr>
              <w:t>《现代控制理论》，于长官，哈尔滨工业大学出版社</w:t>
            </w:r>
          </w:p>
          <w:p w:rsidR="004412D5" w:rsidRDefault="004412D5" w:rsidP="00637693">
            <w:pPr>
              <w:rPr>
                <w:rFonts w:cs="Times New Roman"/>
              </w:rPr>
            </w:pP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4412D5" w:rsidRPr="0044466B" w:rsidRDefault="004412D5" w:rsidP="008276F4">
            <w:pPr>
              <w:rPr>
                <w:rFonts w:cs="Times New Roman"/>
                <w:b/>
                <w:bCs/>
              </w:rPr>
            </w:pPr>
            <w:r>
              <w:rPr>
                <w:rFonts w:hint="eastAsia"/>
              </w:rPr>
              <w:t>《现代控制理论》，刘豹，机械工业出版社</w:t>
            </w:r>
          </w:p>
          <w:p w:rsidR="004412D5" w:rsidRDefault="004412D5" w:rsidP="008276F4">
            <w:pPr>
              <w:tabs>
                <w:tab w:val="num" w:pos="720"/>
              </w:tabs>
              <w:rPr>
                <w:rFonts w:cs="Times New Roman"/>
              </w:rPr>
            </w:pPr>
            <w:r w:rsidRPr="00B2584B">
              <w:rPr>
                <w:rFonts w:hint="eastAsia"/>
              </w:rPr>
              <w:t>《</w:t>
            </w:r>
            <w:r w:rsidRPr="00B2584B">
              <w:t>Modern Control Engineering</w:t>
            </w:r>
            <w:r w:rsidRPr="00B2584B">
              <w:rPr>
                <w:rFonts w:hint="eastAsia"/>
              </w:rPr>
              <w:t>》</w:t>
            </w:r>
            <w:r>
              <w:rPr>
                <w:rFonts w:hint="eastAsia"/>
              </w:rPr>
              <w:t>，</w:t>
            </w:r>
            <w:r w:rsidRPr="00B2584B">
              <w:t>Katsuhiko Ogata</w:t>
            </w:r>
            <w:r>
              <w:rPr>
                <w:rFonts w:hint="eastAsia"/>
              </w:rPr>
              <w:t>，</w:t>
            </w:r>
            <w:r w:rsidRPr="00B2584B">
              <w:rPr>
                <w:rFonts w:hint="eastAsia"/>
              </w:rPr>
              <w:t>电子工业出版社</w:t>
            </w:r>
          </w:p>
          <w:p w:rsidR="004412D5" w:rsidRDefault="004412D5" w:rsidP="008276F4">
            <w:pPr>
              <w:tabs>
                <w:tab w:val="num" w:pos="720"/>
              </w:tabs>
              <w:rPr>
                <w:rFonts w:cs="Times New Roman"/>
              </w:rPr>
            </w:pPr>
            <w:r>
              <w:rPr>
                <w:rFonts w:hint="eastAsia"/>
              </w:rPr>
              <w:t>《现代控制理论基础》．王照林．</w:t>
            </w:r>
            <w:r>
              <w:t xml:space="preserve"> </w:t>
            </w:r>
            <w:r>
              <w:rPr>
                <w:rFonts w:hint="eastAsia"/>
              </w:rPr>
              <w:t>国防大学出版社</w:t>
            </w:r>
          </w:p>
          <w:p w:rsidR="004412D5" w:rsidRDefault="004412D5" w:rsidP="008276F4">
            <w:pPr>
              <w:rPr>
                <w:rFonts w:cs="Times New Roman"/>
              </w:rPr>
            </w:pPr>
            <w:r>
              <w:rPr>
                <w:rFonts w:hint="eastAsia"/>
              </w:rPr>
              <w:t>《现代控制理论基础》．谢绪恺，辽宁人民出版社</w:t>
            </w:r>
          </w:p>
          <w:p w:rsidR="004412D5" w:rsidRPr="00620AF0" w:rsidRDefault="004412D5" w:rsidP="008276F4">
            <w:pPr>
              <w:rPr>
                <w:rFonts w:cs="Times New Roman"/>
              </w:rPr>
            </w:pPr>
            <w:r>
              <w:rPr>
                <w:rFonts w:hint="eastAsia"/>
              </w:rPr>
              <w:t>《</w:t>
            </w:r>
            <w:r w:rsidRPr="00620AF0">
              <w:rPr>
                <w:rFonts w:hint="eastAsia"/>
              </w:rPr>
              <w:t>多变量控制理论</w:t>
            </w:r>
            <w:r>
              <w:rPr>
                <w:rFonts w:hint="eastAsia"/>
              </w:rPr>
              <w:t>》，</w:t>
            </w:r>
            <w:r w:rsidRPr="00620AF0">
              <w:t>[</w:t>
            </w:r>
            <w:r w:rsidRPr="00620AF0">
              <w:rPr>
                <w:rFonts w:hint="eastAsia"/>
              </w:rPr>
              <w:t>英</w:t>
            </w:r>
            <w:r w:rsidRPr="00620AF0">
              <w:t xml:space="preserve">]J.M. </w:t>
            </w:r>
            <w:r w:rsidRPr="00620AF0">
              <w:rPr>
                <w:rFonts w:hint="eastAsia"/>
              </w:rPr>
              <w:t>莱顿</w:t>
            </w:r>
            <w:r w:rsidRPr="00620AF0">
              <w:t>(</w:t>
            </w:r>
            <w:r w:rsidRPr="00620AF0">
              <w:rPr>
                <w:rFonts w:hint="eastAsia"/>
              </w:rPr>
              <w:t>黎鸣译</w:t>
            </w:r>
            <w:r w:rsidRPr="00620AF0">
              <w:t>)</w:t>
            </w:r>
            <w:r>
              <w:rPr>
                <w:rFonts w:hint="eastAsia"/>
              </w:rPr>
              <w:t>，</w:t>
            </w:r>
            <w:r w:rsidRPr="00620AF0">
              <w:rPr>
                <w:rFonts w:hint="eastAsia"/>
              </w:rPr>
              <w:t>科学出版社</w:t>
            </w:r>
          </w:p>
          <w:p w:rsidR="004412D5" w:rsidRDefault="004412D5" w:rsidP="00637693">
            <w:pPr>
              <w:rPr>
                <w:rFonts w:cs="Times New Roman"/>
                <w:b/>
                <w:bCs/>
              </w:rPr>
            </w:pPr>
            <w:r>
              <w:rPr>
                <w:rFonts w:hint="eastAsia"/>
              </w:rPr>
              <w:t>《</w:t>
            </w:r>
            <w:r w:rsidRPr="00620AF0">
              <w:rPr>
                <w:rFonts w:hint="eastAsia"/>
              </w:rPr>
              <w:t>线性系统理论</w:t>
            </w:r>
            <w:r>
              <w:rPr>
                <w:rFonts w:hint="eastAsia"/>
              </w:rPr>
              <w:t>》，</w:t>
            </w:r>
            <w:r w:rsidRPr="00620AF0">
              <w:rPr>
                <w:rFonts w:hint="eastAsia"/>
              </w:rPr>
              <w:t>郑大中</w:t>
            </w:r>
            <w:r>
              <w:rPr>
                <w:rFonts w:hint="eastAsia"/>
              </w:rPr>
              <w:t>，</w:t>
            </w:r>
            <w:r w:rsidRPr="00620AF0">
              <w:rPr>
                <w:rFonts w:hint="eastAsia"/>
              </w:rPr>
              <w:t>清华大学出版社</w:t>
            </w:r>
          </w:p>
        </w:tc>
      </w:tr>
      <w:tr w:rsidR="004412D5">
        <w:tc>
          <w:tcPr>
            <w:tcW w:w="8531" w:type="dxa"/>
            <w:gridSpan w:val="9"/>
          </w:tcPr>
          <w:p w:rsidR="004412D5" w:rsidRDefault="004412D5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4412D5" w:rsidRPr="0058220F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</w:p>
          <w:p w:rsidR="004412D5" w:rsidRPr="00630E20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</w:p>
          <w:p w:rsidR="004412D5" w:rsidRDefault="004412D5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4412D5" w:rsidRDefault="004412D5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4412D5" w:rsidRDefault="004412D5" w:rsidP="00E51906">
      <w:pPr>
        <w:rPr>
          <w:rFonts w:cs="Times New Roman"/>
          <w:sz w:val="24"/>
          <w:szCs w:val="24"/>
        </w:rPr>
      </w:pPr>
    </w:p>
    <w:p w:rsidR="004412D5" w:rsidRDefault="004412D5">
      <w:pPr>
        <w:rPr>
          <w:rFonts w:cs="Times New Roman"/>
        </w:rPr>
      </w:pPr>
    </w:p>
    <w:sectPr w:rsidR="004412D5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33E" w:rsidRDefault="0042133E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133E" w:rsidRDefault="0042133E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33E" w:rsidRDefault="0042133E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133E" w:rsidRDefault="0042133E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906"/>
    <w:rsid w:val="000246E3"/>
    <w:rsid w:val="000E54A5"/>
    <w:rsid w:val="001039A7"/>
    <w:rsid w:val="0010795D"/>
    <w:rsid w:val="003E0A31"/>
    <w:rsid w:val="0042133E"/>
    <w:rsid w:val="004253C6"/>
    <w:rsid w:val="004412D5"/>
    <w:rsid w:val="0044466B"/>
    <w:rsid w:val="0054346F"/>
    <w:rsid w:val="0058220F"/>
    <w:rsid w:val="005F21BA"/>
    <w:rsid w:val="005F736E"/>
    <w:rsid w:val="00620AF0"/>
    <w:rsid w:val="00630E20"/>
    <w:rsid w:val="00637693"/>
    <w:rsid w:val="006D3D8A"/>
    <w:rsid w:val="00715065"/>
    <w:rsid w:val="00784EE3"/>
    <w:rsid w:val="007F167F"/>
    <w:rsid w:val="008276F4"/>
    <w:rsid w:val="008D214A"/>
    <w:rsid w:val="0092288B"/>
    <w:rsid w:val="00925CA4"/>
    <w:rsid w:val="00967CAC"/>
    <w:rsid w:val="009B14DF"/>
    <w:rsid w:val="009B4CB3"/>
    <w:rsid w:val="009D1CC7"/>
    <w:rsid w:val="00A0305A"/>
    <w:rsid w:val="00AC14AA"/>
    <w:rsid w:val="00AF3D15"/>
    <w:rsid w:val="00B2584B"/>
    <w:rsid w:val="00B65AB6"/>
    <w:rsid w:val="00C37EC1"/>
    <w:rsid w:val="00C56E07"/>
    <w:rsid w:val="00C7352A"/>
    <w:rsid w:val="00CA665A"/>
    <w:rsid w:val="00CE7C92"/>
    <w:rsid w:val="00D23463"/>
    <w:rsid w:val="00D3559E"/>
    <w:rsid w:val="00D7727B"/>
    <w:rsid w:val="00DC48B3"/>
    <w:rsid w:val="00DE212D"/>
    <w:rsid w:val="00E51906"/>
    <w:rsid w:val="00E56E18"/>
    <w:rsid w:val="00E80CC4"/>
    <w:rsid w:val="00EA11D0"/>
    <w:rsid w:val="00EA281B"/>
    <w:rsid w:val="00EE1BB7"/>
    <w:rsid w:val="00F7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hAnsi="宋体" w:cs="宋体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519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212</Words>
  <Characters>1211</Characters>
  <Application>Microsoft Office Word</Application>
  <DocSecurity>0</DocSecurity>
  <Lines>10</Lines>
  <Paragraphs>2</Paragraphs>
  <ScaleCrop>false</ScaleCrop>
  <Company>微软中国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</cp:revision>
  <dcterms:created xsi:type="dcterms:W3CDTF">2015-03-27T03:00:00Z</dcterms:created>
  <dcterms:modified xsi:type="dcterms:W3CDTF">2015-06-12T07:46:00Z</dcterms:modified>
</cp:coreProperties>
</file>