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06" w:rsidRPr="00AF3D15" w:rsidRDefault="00D7727B" w:rsidP="00E51906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  <w:r w:rsidR="00E51906" w:rsidRPr="00AF3D15">
        <w:rPr>
          <w:rFonts w:hint="eastAsia"/>
          <w:sz w:val="28"/>
          <w:szCs w:val="28"/>
          <w:u w:val="single"/>
        </w:rPr>
        <w:t xml:space="preserve">  </w:t>
      </w:r>
      <w:r w:rsidR="00741EB2">
        <w:rPr>
          <w:rFonts w:hint="eastAsia"/>
          <w:sz w:val="28"/>
          <w:szCs w:val="28"/>
          <w:u w:val="single"/>
        </w:rPr>
        <w:t>水电</w:t>
      </w:r>
      <w:r w:rsidR="00E51906" w:rsidRPr="00AF3D15">
        <w:rPr>
          <w:rFonts w:hint="eastAsia"/>
          <w:sz w:val="28"/>
          <w:szCs w:val="28"/>
          <w:u w:val="single"/>
        </w:rPr>
        <w:t xml:space="preserve">   </w:t>
      </w:r>
      <w:r w:rsidR="00E51906" w:rsidRPr="00AF3D15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</w:rPr>
        <w:t>学院（系）</w:t>
      </w:r>
      <w:r w:rsidR="00E51906" w:rsidRPr="00AF3D15">
        <w:rPr>
          <w:rFonts w:hint="eastAsia"/>
          <w:sz w:val="28"/>
          <w:szCs w:val="28"/>
          <w:u w:val="single"/>
        </w:rPr>
        <w:t xml:space="preserve">            </w:t>
      </w:r>
      <w:r w:rsidR="00E51906" w:rsidRPr="00EA281B">
        <w:rPr>
          <w:rFonts w:hint="eastAsia"/>
          <w:sz w:val="28"/>
          <w:szCs w:val="28"/>
        </w:rPr>
        <w:t xml:space="preserve"> </w:t>
      </w:r>
      <w:r w:rsidR="00E51906" w:rsidRPr="00EA281B">
        <w:rPr>
          <w:rFonts w:hint="eastAsia"/>
          <w:sz w:val="28"/>
          <w:szCs w:val="28"/>
        </w:rPr>
        <w:t>研究生</w:t>
      </w:r>
      <w:r w:rsidR="00E51906"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E51906" w:rsidP="003F646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 w:rsidR="003F6467">
              <w:rPr>
                <w:rFonts w:hint="eastAsia"/>
                <w:sz w:val="24"/>
              </w:rPr>
              <w:t>旋转机械故障诊断新方法</w:t>
            </w:r>
          </w:p>
        </w:tc>
        <w:tc>
          <w:tcPr>
            <w:tcW w:w="2663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  <w:r w:rsidR="00741EB2">
              <w:rPr>
                <w:rFonts w:hint="eastAsia"/>
                <w:sz w:val="24"/>
              </w:rPr>
              <w:t>271.523</w:t>
            </w:r>
            <w:bookmarkStart w:id="0" w:name="_GoBack"/>
            <w:bookmarkEnd w:id="0"/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="00C17292" w:rsidRPr="00C17292">
              <w:rPr>
                <w:sz w:val="24"/>
              </w:rPr>
              <w:t xml:space="preserve">New </w:t>
            </w:r>
            <w:r w:rsidR="00C17292">
              <w:rPr>
                <w:sz w:val="24"/>
              </w:rPr>
              <w:t xml:space="preserve">Methods for Rotating Machinery </w:t>
            </w:r>
            <w:r w:rsidR="00C17292" w:rsidRPr="00C17292">
              <w:rPr>
                <w:sz w:val="24"/>
              </w:rPr>
              <w:t>Fault Diagnosis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E51906" w:rsidP="003F646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</w:rPr>
              <w:t xml:space="preserve">高水平课程 </w:t>
            </w:r>
            <w:r>
              <w:rPr>
                <w:rFonts w:hint="eastAsia"/>
                <w:sz w:val="24"/>
              </w:rPr>
              <w:t xml:space="preserve"> </w:t>
            </w:r>
            <w:r w:rsidR="003F6467">
              <w:rPr>
                <w:rFonts w:hint="eastAsia"/>
                <w:sz w:val="24"/>
                <w:szCs w:val="24"/>
              </w:rPr>
              <w:t>■</w:t>
            </w:r>
            <w:r>
              <w:rPr>
                <w:rFonts w:hint="eastAsia"/>
                <w:sz w:val="24"/>
              </w:rPr>
              <w:t>国际</w:t>
            </w:r>
            <w:r w:rsidR="007F167F">
              <w:rPr>
                <w:rFonts w:hint="eastAsia"/>
                <w:sz w:val="24"/>
              </w:rPr>
              <w:t>化</w:t>
            </w:r>
            <w:r>
              <w:rPr>
                <w:rFonts w:hint="eastAsia"/>
                <w:sz w:val="24"/>
              </w:rPr>
              <w:t>课程</w:t>
            </w:r>
            <w:r w:rsidR="007F167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高水平国际化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7F167F">
              <w:rPr>
                <w:rFonts w:hint="eastAsia"/>
                <w:sz w:val="24"/>
                <w:szCs w:val="24"/>
              </w:rPr>
              <w:t xml:space="preserve">  </w:t>
            </w:r>
            <w:r w:rsidR="007F167F"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D7727B" w:rsidP="003F646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="003F6467">
              <w:rPr>
                <w:rFonts w:hint="eastAsia"/>
                <w:sz w:val="24"/>
                <w:szCs w:val="24"/>
              </w:rPr>
              <w:t>■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考核方式：</w:t>
            </w:r>
            <w:r w:rsidR="00A30737">
              <w:rPr>
                <w:rFonts w:hint="eastAsia"/>
                <w:sz w:val="24"/>
              </w:rPr>
              <w:t>平时成绩+期末考试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教学方式：</w:t>
            </w:r>
          </w:p>
        </w:tc>
        <w:tc>
          <w:tcPr>
            <w:tcW w:w="4267" w:type="dxa"/>
            <w:gridSpan w:val="5"/>
          </w:tcPr>
          <w:p w:rsidR="00E51906" w:rsidRDefault="00E51906" w:rsidP="00A3073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 xml:space="preserve">硕士 </w:t>
            </w:r>
            <w:r w:rsidR="00A30737">
              <w:rPr>
                <w:rFonts w:hint="eastAsia"/>
                <w:sz w:val="24"/>
                <w:szCs w:val="24"/>
              </w:rPr>
              <w:t>■</w:t>
            </w:r>
            <w:r w:rsidRPr="00A0305A">
              <w:rPr>
                <w:rFonts w:hint="eastAsia"/>
                <w:sz w:val="24"/>
                <w:szCs w:val="24"/>
              </w:rPr>
              <w:t xml:space="preserve">      博士 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E51906" w:rsidP="003F646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开课学期： </w:t>
            </w:r>
            <w:r w:rsidR="003F6467">
              <w:rPr>
                <w:rFonts w:hint="eastAsia"/>
                <w:sz w:val="24"/>
              </w:rPr>
              <w:t>秋季</w:t>
            </w:r>
            <w:r>
              <w:rPr>
                <w:rFonts w:hint="eastAsia"/>
                <w:sz w:val="24"/>
              </w:rPr>
              <w:t xml:space="preserve">          </w:t>
            </w:r>
          </w:p>
        </w:tc>
        <w:tc>
          <w:tcPr>
            <w:tcW w:w="3566" w:type="dxa"/>
            <w:gridSpan w:val="6"/>
          </w:tcPr>
          <w:p w:rsidR="00E51906" w:rsidRDefault="00E51906" w:rsidP="003F646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总学时/讲授学时：</w:t>
            </w:r>
            <w:r w:rsidR="003F6467">
              <w:rPr>
                <w:rFonts w:hint="eastAsia"/>
                <w:sz w:val="24"/>
              </w:rPr>
              <w:t>16</w:t>
            </w:r>
            <w:r w:rsidR="00A30737">
              <w:rPr>
                <w:rFonts w:hint="eastAsia"/>
                <w:sz w:val="24"/>
              </w:rPr>
              <w:t>/</w:t>
            </w:r>
            <w:r w:rsidR="003F6467"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 xml:space="preserve">         </w:t>
            </w:r>
          </w:p>
        </w:tc>
        <w:tc>
          <w:tcPr>
            <w:tcW w:w="2124" w:type="dxa"/>
          </w:tcPr>
          <w:p w:rsidR="00E51906" w:rsidRDefault="00E51906" w:rsidP="003F646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 w:rsidR="003F6467">
              <w:rPr>
                <w:rFonts w:hint="eastAsia"/>
                <w:sz w:val="24"/>
              </w:rPr>
              <w:t>1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  <w:r w:rsidR="00A30737">
              <w:rPr>
                <w:rFonts w:hint="eastAsia"/>
                <w:sz w:val="24"/>
              </w:rPr>
              <w:t>水利水电工程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李超顺</w:t>
            </w:r>
          </w:p>
        </w:tc>
        <w:tc>
          <w:tcPr>
            <w:tcW w:w="1216" w:type="dxa"/>
            <w:gridSpan w:val="2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水利水电工程</w:t>
            </w:r>
          </w:p>
        </w:tc>
        <w:tc>
          <w:tcPr>
            <w:tcW w:w="1080" w:type="dxa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32</w:t>
            </w:r>
          </w:p>
        </w:tc>
        <w:tc>
          <w:tcPr>
            <w:tcW w:w="2844" w:type="dxa"/>
            <w:gridSpan w:val="3"/>
          </w:tcPr>
          <w:p w:rsidR="00E51906" w:rsidRDefault="00A30737" w:rsidP="00A3073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水电机组监测、诊断与控制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常黎</w:t>
            </w:r>
          </w:p>
        </w:tc>
        <w:tc>
          <w:tcPr>
            <w:tcW w:w="1216" w:type="dxa"/>
            <w:gridSpan w:val="2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60" w:type="dxa"/>
            <w:gridSpan w:val="2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水利水电工程</w:t>
            </w:r>
          </w:p>
        </w:tc>
        <w:tc>
          <w:tcPr>
            <w:tcW w:w="1080" w:type="dxa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59</w:t>
            </w:r>
          </w:p>
        </w:tc>
        <w:tc>
          <w:tcPr>
            <w:tcW w:w="2844" w:type="dxa"/>
            <w:gridSpan w:val="3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水电机组监测、诊断与控制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Pr="00A30737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黄正军</w:t>
            </w:r>
          </w:p>
        </w:tc>
        <w:tc>
          <w:tcPr>
            <w:tcW w:w="1216" w:type="dxa"/>
            <w:gridSpan w:val="2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水利水电工程</w:t>
            </w:r>
          </w:p>
        </w:tc>
        <w:tc>
          <w:tcPr>
            <w:tcW w:w="1080" w:type="dxa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</w:t>
            </w:r>
          </w:p>
        </w:tc>
        <w:tc>
          <w:tcPr>
            <w:tcW w:w="2844" w:type="dxa"/>
            <w:gridSpan w:val="3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水电机组控制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刘懿</w:t>
            </w:r>
          </w:p>
        </w:tc>
        <w:tc>
          <w:tcPr>
            <w:tcW w:w="1216" w:type="dxa"/>
            <w:gridSpan w:val="2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260" w:type="dxa"/>
            <w:gridSpan w:val="2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水利工程</w:t>
            </w:r>
          </w:p>
        </w:tc>
        <w:tc>
          <w:tcPr>
            <w:tcW w:w="1080" w:type="dxa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31</w:t>
            </w:r>
          </w:p>
        </w:tc>
        <w:tc>
          <w:tcPr>
            <w:tcW w:w="2844" w:type="dxa"/>
            <w:gridSpan w:val="3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水电机组状态监测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E51906" w:rsidP="006376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E51906" w:rsidRDefault="00E51906" w:rsidP="00637693">
            <w:pPr>
              <w:rPr>
                <w:sz w:val="24"/>
              </w:rPr>
            </w:pPr>
          </w:p>
          <w:p w:rsidR="003F6467" w:rsidRPr="004E2864" w:rsidRDefault="003F6467" w:rsidP="003F6467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4E2864">
              <w:rPr>
                <w:rFonts w:ascii="Times New Roman" w:hAnsi="Times New Roman"/>
                <w:bCs w:val="0"/>
                <w:sz w:val="24"/>
                <w:szCs w:val="24"/>
              </w:rPr>
              <w:t>第一章</w:t>
            </w:r>
            <w:r w:rsidRPr="004E2864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r w:rsidRPr="004E2864">
              <w:rPr>
                <w:rFonts w:ascii="Times New Roman" w:hAnsi="Times New Roman"/>
                <w:bCs w:val="0"/>
                <w:sz w:val="24"/>
                <w:szCs w:val="24"/>
              </w:rPr>
              <w:t>非平稳振动信号的分析方法</w:t>
            </w:r>
          </w:p>
          <w:p w:rsidR="003F6467" w:rsidRPr="004E2864" w:rsidRDefault="003F6467" w:rsidP="003F6467">
            <w:pPr>
              <w:spacing w:line="360" w:lineRule="auto"/>
              <w:ind w:leftChars="230" w:left="483"/>
              <w:rPr>
                <w:rFonts w:ascii="Times New Roman" w:hAnsi="Times New Roman"/>
                <w:sz w:val="24"/>
                <w:szCs w:val="24"/>
              </w:rPr>
            </w:pPr>
            <w:r w:rsidRPr="004E2864">
              <w:rPr>
                <w:rFonts w:ascii="Times New Roman" w:hAnsi="Times New Roman"/>
                <w:sz w:val="24"/>
                <w:szCs w:val="24"/>
              </w:rPr>
              <w:t xml:space="preserve">§1.1  </w:t>
            </w:r>
            <w:r w:rsidRPr="004E2864">
              <w:rPr>
                <w:rFonts w:ascii="Times New Roman" w:hAnsi="Times New Roman"/>
                <w:sz w:val="24"/>
                <w:szCs w:val="24"/>
              </w:rPr>
              <w:t>经验模态分解</w:t>
            </w:r>
          </w:p>
          <w:p w:rsidR="003F6467" w:rsidRPr="004E2864" w:rsidRDefault="003F6467" w:rsidP="003F6467">
            <w:pPr>
              <w:spacing w:line="360" w:lineRule="auto"/>
              <w:ind w:firstLine="482"/>
              <w:rPr>
                <w:rFonts w:ascii="Times New Roman" w:hAnsi="Times New Roman"/>
                <w:sz w:val="24"/>
                <w:szCs w:val="24"/>
              </w:rPr>
            </w:pPr>
            <w:r w:rsidRPr="004E2864">
              <w:rPr>
                <w:rFonts w:ascii="Times New Roman" w:hAnsi="Times New Roman"/>
                <w:sz w:val="24"/>
                <w:szCs w:val="24"/>
              </w:rPr>
              <w:t xml:space="preserve">§1.2  </w:t>
            </w:r>
            <w:r w:rsidRPr="004E2864">
              <w:rPr>
                <w:rFonts w:ascii="Times New Roman" w:hAnsi="Times New Roman"/>
                <w:sz w:val="24"/>
                <w:szCs w:val="24"/>
              </w:rPr>
              <w:t>局部均值分解</w:t>
            </w:r>
          </w:p>
          <w:p w:rsidR="003F6467" w:rsidRPr="004E2864" w:rsidRDefault="003F6467" w:rsidP="003F6467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4E2864">
              <w:rPr>
                <w:rFonts w:ascii="Times New Roman" w:hAnsi="Times New Roman"/>
                <w:bCs w:val="0"/>
                <w:sz w:val="24"/>
                <w:szCs w:val="24"/>
              </w:rPr>
              <w:t>第二章</w:t>
            </w:r>
            <w:r w:rsidRPr="004E2864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r w:rsidRPr="004E2864">
              <w:rPr>
                <w:rFonts w:ascii="Times New Roman" w:hAnsi="Times New Roman"/>
                <w:bCs w:val="0"/>
                <w:sz w:val="24"/>
                <w:szCs w:val="24"/>
              </w:rPr>
              <w:t>轴心轨迹特征提取</w:t>
            </w:r>
          </w:p>
          <w:p w:rsidR="003F6467" w:rsidRPr="004E2864" w:rsidRDefault="003F6467" w:rsidP="003F6467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4E2864">
              <w:rPr>
                <w:rFonts w:ascii="Times New Roman" w:hAnsi="Times New Roman"/>
                <w:sz w:val="24"/>
                <w:szCs w:val="24"/>
              </w:rPr>
              <w:t xml:space="preserve">§2.1 </w:t>
            </w:r>
            <w:r w:rsidRPr="004E2864">
              <w:rPr>
                <w:rFonts w:ascii="Times New Roman" w:hAnsi="Times New Roman"/>
                <w:sz w:val="24"/>
                <w:szCs w:val="24"/>
              </w:rPr>
              <w:t>基于矩的特征提取</w:t>
            </w:r>
          </w:p>
          <w:p w:rsidR="003F6467" w:rsidRPr="004E2864" w:rsidRDefault="003F6467" w:rsidP="003F6467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4E2864">
              <w:rPr>
                <w:rFonts w:ascii="Times New Roman" w:hAnsi="Times New Roman"/>
                <w:sz w:val="24"/>
                <w:szCs w:val="24"/>
              </w:rPr>
              <w:t xml:space="preserve">§2.2 </w:t>
            </w:r>
            <w:r w:rsidRPr="004E2864">
              <w:rPr>
                <w:rFonts w:ascii="Times New Roman" w:hAnsi="Times New Roman"/>
                <w:sz w:val="24"/>
                <w:szCs w:val="24"/>
              </w:rPr>
              <w:t>轴心轨迹特征提取新方法</w:t>
            </w:r>
          </w:p>
          <w:p w:rsidR="003F6467" w:rsidRPr="004E2864" w:rsidRDefault="003F6467" w:rsidP="003F6467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4E2864">
              <w:rPr>
                <w:rFonts w:ascii="Times New Roman" w:hAnsi="Times New Roman"/>
                <w:bCs w:val="0"/>
                <w:sz w:val="24"/>
                <w:szCs w:val="24"/>
              </w:rPr>
              <w:t>第三章</w:t>
            </w:r>
            <w:r w:rsidRPr="004E2864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r w:rsidRPr="004E2864">
              <w:rPr>
                <w:rFonts w:ascii="Times New Roman" w:hAnsi="Times New Roman"/>
                <w:bCs w:val="0"/>
                <w:sz w:val="24"/>
                <w:szCs w:val="24"/>
              </w:rPr>
              <w:t>支持</w:t>
            </w:r>
            <w:proofErr w:type="gramStart"/>
            <w:r w:rsidRPr="004E2864">
              <w:rPr>
                <w:rFonts w:ascii="Times New Roman" w:hAnsi="Times New Roman"/>
                <w:bCs w:val="0"/>
                <w:sz w:val="24"/>
                <w:szCs w:val="24"/>
              </w:rPr>
              <w:t>向量机</w:t>
            </w:r>
            <w:proofErr w:type="gramEnd"/>
            <w:r w:rsidRPr="004E2864">
              <w:rPr>
                <w:rFonts w:ascii="Times New Roman" w:hAnsi="Times New Roman"/>
                <w:bCs w:val="0"/>
                <w:sz w:val="24"/>
                <w:szCs w:val="24"/>
              </w:rPr>
              <w:t>在故障诊断中的应用</w:t>
            </w:r>
          </w:p>
          <w:p w:rsidR="003F6467" w:rsidRPr="004E2864" w:rsidRDefault="003F6467" w:rsidP="003F6467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4E2864">
              <w:rPr>
                <w:rFonts w:ascii="Times New Roman" w:hAnsi="Times New Roman"/>
                <w:sz w:val="24"/>
                <w:szCs w:val="24"/>
              </w:rPr>
              <w:t>§3.1</w:t>
            </w:r>
            <w:r w:rsidRPr="004E2864">
              <w:rPr>
                <w:rFonts w:ascii="Times New Roman" w:hAnsi="Times New Roman"/>
                <w:sz w:val="24"/>
                <w:szCs w:val="24"/>
              </w:rPr>
              <w:t>基于支持</w:t>
            </w:r>
            <w:proofErr w:type="gramStart"/>
            <w:r w:rsidRPr="004E2864">
              <w:rPr>
                <w:rFonts w:ascii="Times New Roman" w:hAnsi="Times New Roman"/>
                <w:sz w:val="24"/>
                <w:szCs w:val="24"/>
              </w:rPr>
              <w:t>向量机</w:t>
            </w:r>
            <w:proofErr w:type="gramEnd"/>
            <w:r w:rsidRPr="004E2864">
              <w:rPr>
                <w:rFonts w:ascii="Times New Roman" w:hAnsi="Times New Roman"/>
                <w:sz w:val="24"/>
                <w:szCs w:val="24"/>
              </w:rPr>
              <w:t>的故障诊断原理</w:t>
            </w:r>
          </w:p>
          <w:p w:rsidR="003F6467" w:rsidRPr="004E2864" w:rsidRDefault="003F6467" w:rsidP="003F6467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4E2864">
              <w:rPr>
                <w:rFonts w:ascii="Times New Roman" w:hAnsi="Times New Roman"/>
                <w:sz w:val="24"/>
                <w:szCs w:val="24"/>
              </w:rPr>
              <w:t>§3.2</w:t>
            </w:r>
            <w:r w:rsidRPr="004E2864">
              <w:rPr>
                <w:rFonts w:ascii="Times New Roman" w:hAnsi="Times New Roman"/>
                <w:sz w:val="24"/>
                <w:szCs w:val="24"/>
              </w:rPr>
              <w:t>故障诊断中的支持</w:t>
            </w:r>
            <w:proofErr w:type="gramStart"/>
            <w:r w:rsidRPr="004E2864">
              <w:rPr>
                <w:rFonts w:ascii="Times New Roman" w:hAnsi="Times New Roman"/>
                <w:sz w:val="24"/>
                <w:szCs w:val="24"/>
              </w:rPr>
              <w:t>向量机</w:t>
            </w:r>
            <w:proofErr w:type="gramEnd"/>
            <w:r w:rsidRPr="004E2864">
              <w:rPr>
                <w:rFonts w:ascii="Times New Roman" w:hAnsi="Times New Roman"/>
                <w:sz w:val="24"/>
                <w:szCs w:val="24"/>
              </w:rPr>
              <w:t>新方法</w:t>
            </w:r>
          </w:p>
          <w:p w:rsidR="003F6467" w:rsidRPr="004E2864" w:rsidRDefault="003F6467" w:rsidP="003F6467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4E2864">
              <w:rPr>
                <w:rFonts w:ascii="Times New Roman" w:hAnsi="Times New Roman"/>
                <w:bCs w:val="0"/>
                <w:sz w:val="24"/>
                <w:szCs w:val="24"/>
              </w:rPr>
              <w:t>第四章</w:t>
            </w:r>
            <w:r w:rsidRPr="004E2864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r w:rsidRPr="004E2864">
              <w:rPr>
                <w:rFonts w:ascii="Times New Roman" w:hAnsi="Times New Roman"/>
                <w:bCs w:val="0"/>
                <w:sz w:val="24"/>
                <w:szCs w:val="24"/>
              </w:rPr>
              <w:t>聚类技术在故障诊断中的应用</w:t>
            </w:r>
          </w:p>
          <w:p w:rsidR="003F6467" w:rsidRPr="004E2864" w:rsidRDefault="003F6467" w:rsidP="003F6467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4E2864">
              <w:rPr>
                <w:rFonts w:ascii="Times New Roman" w:hAnsi="Times New Roman"/>
                <w:sz w:val="24"/>
                <w:szCs w:val="24"/>
              </w:rPr>
              <w:t>§4.1</w:t>
            </w:r>
            <w:r w:rsidRPr="004E2864">
              <w:rPr>
                <w:rFonts w:ascii="Times New Roman" w:hAnsi="Times New Roman"/>
                <w:sz w:val="24"/>
                <w:szCs w:val="24"/>
              </w:rPr>
              <w:t>基于聚类分析的故障诊断原理</w:t>
            </w:r>
          </w:p>
          <w:p w:rsidR="003F6467" w:rsidRPr="004E2864" w:rsidRDefault="003F6467" w:rsidP="003F6467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4E28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§4.2 </w:t>
            </w:r>
            <w:r w:rsidRPr="004E2864">
              <w:rPr>
                <w:rFonts w:ascii="Times New Roman" w:hAnsi="Times New Roman"/>
                <w:sz w:val="24"/>
                <w:szCs w:val="24"/>
              </w:rPr>
              <w:t>故障诊断中的聚类新方法</w:t>
            </w:r>
          </w:p>
          <w:p w:rsidR="00660109" w:rsidRPr="003F6467" w:rsidRDefault="00660109" w:rsidP="00660109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390CA4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lastRenderedPageBreak/>
              <w:t xml:space="preserve">使用教材：  </w:t>
            </w:r>
          </w:p>
          <w:p w:rsidR="00E51906" w:rsidRDefault="00390CA4" w:rsidP="00637693">
            <w:r>
              <w:rPr>
                <w:rFonts w:hint="eastAsia"/>
              </w:rPr>
              <w:t>自编讲义（李超顺）</w:t>
            </w:r>
          </w:p>
          <w:p w:rsidR="00E51906" w:rsidRDefault="00E51906" w:rsidP="00637693"/>
          <w:p w:rsidR="00E51906" w:rsidRDefault="00E51906" w:rsidP="00637693"/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主要参考书：</w:t>
            </w:r>
          </w:p>
          <w:p w:rsidR="003F6467" w:rsidRPr="004E2864" w:rsidRDefault="003F6467" w:rsidP="003F6467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4E2864">
              <w:rPr>
                <w:rFonts w:ascii="Times New Roman" w:hAnsi="Times New Roman"/>
                <w:bCs w:val="0"/>
                <w:sz w:val="24"/>
                <w:szCs w:val="24"/>
              </w:rPr>
              <w:t xml:space="preserve">1. </w:t>
            </w:r>
            <w:r w:rsidRPr="00420612">
              <w:rPr>
                <w:rFonts w:ascii="Times New Roman" w:hAnsi="Times New Roman" w:hint="eastAsia"/>
                <w:bCs w:val="0"/>
                <w:sz w:val="24"/>
                <w:szCs w:val="24"/>
              </w:rPr>
              <w:t>钟秉林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，</w:t>
            </w:r>
            <w:r w:rsidRPr="00420612">
              <w:rPr>
                <w:rFonts w:ascii="Times New Roman" w:hAnsi="Times New Roman" w:hint="eastAsia"/>
                <w:bCs w:val="0"/>
                <w:sz w:val="24"/>
                <w:szCs w:val="24"/>
              </w:rPr>
              <w:t>黄仁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.</w:t>
            </w:r>
            <w:r w:rsidRPr="00420612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hyperlink r:id="rId7" w:tgtFrame="_blank" w:tooltip="机械故障诊断学" w:history="1">
              <w:r w:rsidRPr="007D0DFB">
                <w:rPr>
                  <w:rFonts w:ascii="Times New Roman" w:hAnsi="Times New Roman" w:hint="eastAsia"/>
                  <w:bCs w:val="0"/>
                  <w:sz w:val="24"/>
                  <w:szCs w:val="24"/>
                </w:rPr>
                <w:t>机械</w:t>
              </w:r>
              <w:r w:rsidRPr="007D0DFB">
                <w:rPr>
                  <w:rFonts w:ascii="Times New Roman" w:hAnsi="Times New Roman" w:hint="eastAsia"/>
                  <w:sz w:val="24"/>
                  <w:szCs w:val="24"/>
                </w:rPr>
                <w:t>故障</w:t>
              </w:r>
              <w:r w:rsidRPr="007D0DFB">
                <w:rPr>
                  <w:rFonts w:ascii="Times New Roman" w:hAnsi="Times New Roman" w:hint="eastAsia"/>
                  <w:bCs w:val="0"/>
                  <w:sz w:val="24"/>
                  <w:szCs w:val="24"/>
                </w:rPr>
                <w:t>诊断学</w:t>
              </w:r>
            </w:hyperlink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机械工业出版社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, 2007.</w:t>
            </w:r>
          </w:p>
          <w:p w:rsidR="00E51906" w:rsidRPr="00390CA4" w:rsidRDefault="003F6467" w:rsidP="003F6467">
            <w:pPr>
              <w:rPr>
                <w:b/>
              </w:rPr>
            </w:pPr>
            <w:r w:rsidRPr="004E2864">
              <w:rPr>
                <w:rFonts w:ascii="Times New Roman" w:hAnsi="Times New Roman"/>
                <w:bCs w:val="0"/>
                <w:sz w:val="24"/>
                <w:szCs w:val="24"/>
              </w:rPr>
              <w:t xml:space="preserve">2. </w:t>
            </w:r>
            <w:proofErr w:type="gramStart"/>
            <w:r w:rsidRPr="00EF0031">
              <w:rPr>
                <w:rFonts w:ascii="Times New Roman" w:hAnsi="Times New Roman" w:hint="eastAsia"/>
                <w:bCs w:val="0"/>
                <w:sz w:val="24"/>
                <w:szCs w:val="24"/>
              </w:rPr>
              <w:t>屈梁生</w:t>
            </w:r>
            <w:proofErr w:type="gramEnd"/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等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. </w:t>
            </w:r>
            <w:r w:rsidRPr="007D0DFB">
              <w:rPr>
                <w:rFonts w:ascii="Times New Roman" w:hAnsi="Times New Roman" w:hint="eastAsia"/>
                <w:bCs w:val="0"/>
                <w:sz w:val="24"/>
                <w:szCs w:val="24"/>
              </w:rPr>
              <w:t>机械故障诊断理论与方法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西安交通大学出版社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, 2009</w:t>
            </w:r>
          </w:p>
          <w:p w:rsidR="00E51906" w:rsidRDefault="00E51906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  <w:p w:rsidR="00390CA4" w:rsidRDefault="00390CA4" w:rsidP="00637693">
            <w:pPr>
              <w:rPr>
                <w:b/>
              </w:rPr>
            </w:pPr>
          </w:p>
          <w:p w:rsidR="00390CA4" w:rsidRDefault="00390CA4" w:rsidP="00637693">
            <w:pPr>
              <w:rPr>
                <w:b/>
              </w:rPr>
            </w:pPr>
          </w:p>
          <w:p w:rsidR="00390CA4" w:rsidRDefault="00390CA4" w:rsidP="00637693">
            <w:pPr>
              <w:rPr>
                <w:b/>
              </w:rPr>
            </w:pPr>
          </w:p>
          <w:p w:rsidR="00390CA4" w:rsidRDefault="00390CA4" w:rsidP="00637693">
            <w:pPr>
              <w:rPr>
                <w:b/>
              </w:rPr>
            </w:pPr>
          </w:p>
          <w:p w:rsidR="00390CA4" w:rsidRDefault="00390CA4" w:rsidP="00637693">
            <w:pPr>
              <w:rPr>
                <w:b/>
              </w:rPr>
            </w:pPr>
          </w:p>
          <w:p w:rsidR="00390CA4" w:rsidRPr="00390CA4" w:rsidRDefault="00390CA4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E51906" w:rsidRPr="0058220F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390CA4" w:rsidRDefault="00390CA4" w:rsidP="00637693"/>
          <w:p w:rsidR="00E51906" w:rsidRDefault="00E51906" w:rsidP="00637693"/>
          <w:p w:rsidR="00E51906" w:rsidRPr="00630E20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>
            <w:r>
              <w:rPr>
                <w:rFonts w:hint="eastAsia"/>
              </w:rPr>
              <w:t>专家组长</w:t>
            </w:r>
          </w:p>
          <w:p w:rsidR="00E51906" w:rsidRDefault="00E51906" w:rsidP="00637693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E51906" w:rsidRDefault="00E51906" w:rsidP="00E51906">
      <w:pPr>
        <w:rPr>
          <w:sz w:val="24"/>
        </w:rPr>
      </w:pPr>
    </w:p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E15" w:rsidRDefault="009A0E15" w:rsidP="00E51906">
      <w:r>
        <w:separator/>
      </w:r>
    </w:p>
  </w:endnote>
  <w:endnote w:type="continuationSeparator" w:id="0">
    <w:p w:rsidR="009A0E15" w:rsidRDefault="009A0E15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E15" w:rsidRDefault="009A0E15" w:rsidP="00E51906">
      <w:r>
        <w:separator/>
      </w:r>
    </w:p>
  </w:footnote>
  <w:footnote w:type="continuationSeparator" w:id="0">
    <w:p w:rsidR="009A0E15" w:rsidRDefault="009A0E15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1039A7"/>
    <w:rsid w:val="002D1B87"/>
    <w:rsid w:val="00390CA4"/>
    <w:rsid w:val="003E0A31"/>
    <w:rsid w:val="003F6467"/>
    <w:rsid w:val="005C7F2A"/>
    <w:rsid w:val="00660109"/>
    <w:rsid w:val="006D3D8A"/>
    <w:rsid w:val="00741EB2"/>
    <w:rsid w:val="007F167F"/>
    <w:rsid w:val="00967CAC"/>
    <w:rsid w:val="009A0E15"/>
    <w:rsid w:val="009B4CB3"/>
    <w:rsid w:val="00A30737"/>
    <w:rsid w:val="00AD64A0"/>
    <w:rsid w:val="00B65AB6"/>
    <w:rsid w:val="00C17292"/>
    <w:rsid w:val="00C56E07"/>
    <w:rsid w:val="00CA665A"/>
    <w:rsid w:val="00D23463"/>
    <w:rsid w:val="00D7727B"/>
    <w:rsid w:val="00D814CB"/>
    <w:rsid w:val="00DC48B3"/>
    <w:rsid w:val="00E51906"/>
    <w:rsid w:val="00EA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7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oduct.dangdang.com/product.aspx?product_id=926389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154</Words>
  <Characters>883</Characters>
  <Application>Microsoft Office Word</Application>
  <DocSecurity>0</DocSecurity>
  <Lines>7</Lines>
  <Paragraphs>2</Paragraphs>
  <ScaleCrop>false</ScaleCrop>
  <Company>微软中国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10</cp:revision>
  <dcterms:created xsi:type="dcterms:W3CDTF">2015-03-27T03:00:00Z</dcterms:created>
  <dcterms:modified xsi:type="dcterms:W3CDTF">2015-06-08T08:46:00Z</dcterms:modified>
</cp:coreProperties>
</file>