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8B" w:rsidRDefault="0012028B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cs="宋体" w:hint="eastAsia"/>
          <w:sz w:val="28"/>
          <w:szCs w:val="28"/>
        </w:rPr>
        <w:t>．</w:t>
      </w:r>
    </w:p>
    <w:p w:rsidR="0012028B" w:rsidRPr="00AF3D15" w:rsidRDefault="0012028B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sz w:val="28"/>
          <w:szCs w:val="28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and Information Engineering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698"/>
        <w:gridCol w:w="725"/>
        <w:gridCol w:w="343"/>
        <w:gridCol w:w="1080"/>
        <w:gridCol w:w="181"/>
        <w:gridCol w:w="539"/>
        <w:gridCol w:w="2124"/>
      </w:tblGrid>
      <w:tr w:rsidR="0012028B">
        <w:tc>
          <w:tcPr>
            <w:tcW w:w="5868" w:type="dxa"/>
            <w:gridSpan w:val="7"/>
          </w:tcPr>
          <w:p w:rsidR="0012028B" w:rsidRDefault="0012028B" w:rsidP="00034A82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 Database Principles and Applications</w:t>
            </w:r>
          </w:p>
        </w:tc>
        <w:tc>
          <w:tcPr>
            <w:tcW w:w="2663" w:type="dxa"/>
            <w:gridSpan w:val="2"/>
          </w:tcPr>
          <w:p w:rsidR="0012028B" w:rsidRDefault="0012028B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:271.508</w:t>
            </w:r>
          </w:p>
        </w:tc>
      </w:tr>
      <w:tr w:rsidR="0012028B">
        <w:tc>
          <w:tcPr>
            <w:tcW w:w="8531" w:type="dxa"/>
            <w:gridSpan w:val="9"/>
          </w:tcPr>
          <w:p w:rsidR="0012028B" w:rsidRDefault="0012028B" w:rsidP="003F3674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  <w:szCs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b/>
                <w:bCs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3F3674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b/>
                <w:bCs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12028B">
        <w:tc>
          <w:tcPr>
            <w:tcW w:w="8531" w:type="dxa"/>
            <w:gridSpan w:val="9"/>
          </w:tcPr>
          <w:p w:rsidR="0012028B" w:rsidRDefault="0012028B" w:rsidP="00527E2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 w:rsidRPr="00867BC6">
              <w:rPr>
                <w:rFonts w:ascii="Calibri" w:cs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3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12028B">
        <w:tc>
          <w:tcPr>
            <w:tcW w:w="8531" w:type="dxa"/>
            <w:gridSpan w:val="9"/>
          </w:tcPr>
          <w:p w:rsidR="0012028B" w:rsidRDefault="0012028B" w:rsidP="0011737E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Exam and Report</w:t>
            </w:r>
          </w:p>
        </w:tc>
      </w:tr>
      <w:tr w:rsidR="0012028B" w:rsidRPr="009B14DF">
        <w:tc>
          <w:tcPr>
            <w:tcW w:w="4264" w:type="dxa"/>
            <w:gridSpan w:val="4"/>
          </w:tcPr>
          <w:p w:rsidR="0012028B" w:rsidRDefault="0012028B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Taught</w:t>
            </w:r>
          </w:p>
        </w:tc>
        <w:tc>
          <w:tcPr>
            <w:tcW w:w="4267" w:type="dxa"/>
            <w:gridSpan w:val="5"/>
          </w:tcPr>
          <w:p w:rsidR="0012028B" w:rsidRDefault="0012028B" w:rsidP="00637693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hint="eastAsia"/>
                <w:b/>
                <w:bCs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12028B" w:rsidRDefault="0012028B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Calibri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313131"/>
                <w:sz w:val="24"/>
                <w:szCs w:val="24"/>
              </w:rPr>
              <w:t>■</w:t>
            </w:r>
          </w:p>
        </w:tc>
      </w:tr>
      <w:tr w:rsidR="0012028B" w:rsidRPr="009B14DF">
        <w:tc>
          <w:tcPr>
            <w:tcW w:w="2841" w:type="dxa"/>
            <w:gridSpan w:val="2"/>
          </w:tcPr>
          <w:p w:rsidR="0012028B" w:rsidRDefault="0012028B" w:rsidP="00D24E19">
            <w:pPr>
              <w:spacing w:line="360" w:lineRule="auto"/>
              <w:rPr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The Beginning of the Term:</w:t>
            </w:r>
            <w:r>
              <w:rPr>
                <w:sz w:val="24"/>
                <w:szCs w:val="24"/>
              </w:rPr>
              <w:t xml:space="preserve">      Spring</w:t>
            </w:r>
          </w:p>
        </w:tc>
        <w:tc>
          <w:tcPr>
            <w:tcW w:w="3566" w:type="dxa"/>
            <w:gridSpan w:val="6"/>
          </w:tcPr>
          <w:p w:rsidR="0012028B" w:rsidRDefault="0012028B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/Teaching Hours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12028B" w:rsidRDefault="0012028B" w:rsidP="006328D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32/32       </w:t>
            </w:r>
          </w:p>
        </w:tc>
        <w:tc>
          <w:tcPr>
            <w:tcW w:w="2124" w:type="dxa"/>
          </w:tcPr>
          <w:p w:rsidR="0012028B" w:rsidRDefault="0012028B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12028B" w:rsidRDefault="0012028B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2028B" w:rsidRPr="009B14DF">
        <w:tc>
          <w:tcPr>
            <w:tcW w:w="8531" w:type="dxa"/>
            <w:gridSpan w:val="9"/>
          </w:tcPr>
          <w:p w:rsidR="0012028B" w:rsidRDefault="0012028B" w:rsidP="00AD0968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:</w:t>
            </w:r>
          </w:p>
        </w:tc>
      </w:tr>
      <w:tr w:rsidR="0012028B">
        <w:trPr>
          <w:trHeight w:val="388"/>
        </w:trPr>
        <w:tc>
          <w:tcPr>
            <w:tcW w:w="2131" w:type="dxa"/>
          </w:tcPr>
          <w:p w:rsidR="0012028B" w:rsidRPr="00867BC6" w:rsidRDefault="0012028B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408" w:type="dxa"/>
            <w:gridSpan w:val="2"/>
          </w:tcPr>
          <w:p w:rsidR="0012028B" w:rsidRPr="00867BC6" w:rsidRDefault="0012028B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068" w:type="dxa"/>
            <w:gridSpan w:val="2"/>
          </w:tcPr>
          <w:p w:rsidR="0012028B" w:rsidRPr="00867BC6" w:rsidRDefault="0012028B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12028B" w:rsidRPr="00867BC6" w:rsidRDefault="0012028B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12028B" w:rsidRPr="00867BC6" w:rsidRDefault="0012028B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Calibri"/>
                <w:b/>
                <w:bCs/>
                <w:color w:val="313131"/>
                <w:sz w:val="24"/>
                <w:szCs w:val="24"/>
              </w:rPr>
              <w:t>Academic Direction</w:t>
            </w:r>
          </w:p>
        </w:tc>
      </w:tr>
      <w:tr w:rsidR="0012028B">
        <w:trPr>
          <w:trHeight w:val="388"/>
        </w:trPr>
        <w:tc>
          <w:tcPr>
            <w:tcW w:w="2131" w:type="dxa"/>
          </w:tcPr>
          <w:p w:rsidR="0012028B" w:rsidRDefault="0012028B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Zeng Zhiyuan</w:t>
            </w:r>
          </w:p>
        </w:tc>
        <w:tc>
          <w:tcPr>
            <w:tcW w:w="1408" w:type="dxa"/>
            <w:gridSpan w:val="2"/>
          </w:tcPr>
          <w:p w:rsidR="0012028B" w:rsidRDefault="0012028B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07C65">
              <w:rPr>
                <w:rFonts w:ascii="Times New Roman" w:hAnsi="Times New Roman" w:cs="Times New Roman"/>
                <w:lang w:val="en-CA"/>
              </w:rPr>
              <w:t>Professor</w:t>
            </w:r>
          </w:p>
        </w:tc>
        <w:tc>
          <w:tcPr>
            <w:tcW w:w="1068" w:type="dxa"/>
            <w:gridSpan w:val="2"/>
          </w:tcPr>
          <w:p w:rsidR="0012028B" w:rsidRDefault="0012028B" w:rsidP="00A11F4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2028B" w:rsidRDefault="0012028B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844" w:type="dxa"/>
            <w:gridSpan w:val="3"/>
          </w:tcPr>
          <w:p w:rsidR="0012028B" w:rsidRDefault="0012028B" w:rsidP="00A11F4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2028B">
        <w:trPr>
          <w:trHeight w:val="388"/>
        </w:trPr>
        <w:tc>
          <w:tcPr>
            <w:tcW w:w="2131" w:type="dxa"/>
          </w:tcPr>
          <w:p w:rsidR="0012028B" w:rsidRDefault="0012028B" w:rsidP="007364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 Yuhong</w:t>
            </w:r>
          </w:p>
        </w:tc>
        <w:tc>
          <w:tcPr>
            <w:tcW w:w="1408" w:type="dxa"/>
            <w:gridSpan w:val="2"/>
          </w:tcPr>
          <w:p w:rsidR="0012028B" w:rsidRDefault="0012028B" w:rsidP="007364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 Pro.</w:t>
            </w:r>
          </w:p>
        </w:tc>
        <w:tc>
          <w:tcPr>
            <w:tcW w:w="1068" w:type="dxa"/>
            <w:gridSpan w:val="2"/>
          </w:tcPr>
          <w:p w:rsidR="0012028B" w:rsidRDefault="0012028B" w:rsidP="007364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Systems Engineering</w:t>
            </w:r>
          </w:p>
        </w:tc>
        <w:tc>
          <w:tcPr>
            <w:tcW w:w="1080" w:type="dxa"/>
          </w:tcPr>
          <w:p w:rsidR="0012028B" w:rsidRDefault="0012028B" w:rsidP="007364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12028B" w:rsidRDefault="0012028B" w:rsidP="007364F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Complex Systems Analysis and Design</w:t>
            </w:r>
          </w:p>
        </w:tc>
      </w:tr>
      <w:tr w:rsidR="0012028B">
        <w:trPr>
          <w:trHeight w:val="388"/>
        </w:trPr>
        <w:tc>
          <w:tcPr>
            <w:tcW w:w="2131" w:type="dxa"/>
          </w:tcPr>
          <w:p w:rsidR="0012028B" w:rsidRDefault="0012028B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Yang Feng</w:t>
            </w:r>
          </w:p>
        </w:tc>
        <w:tc>
          <w:tcPr>
            <w:tcW w:w="1408" w:type="dxa"/>
            <w:gridSpan w:val="2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46CA1">
              <w:rPr>
                <w:sz w:val="24"/>
                <w:szCs w:val="24"/>
              </w:rPr>
              <w:t>Lecturer</w:t>
            </w:r>
          </w:p>
        </w:tc>
        <w:tc>
          <w:tcPr>
            <w:tcW w:w="1068" w:type="dxa"/>
            <w:gridSpan w:val="2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2028B" w:rsidRDefault="0012028B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844" w:type="dxa"/>
            <w:gridSpan w:val="3"/>
          </w:tcPr>
          <w:p w:rsidR="0012028B" w:rsidRDefault="0012028B" w:rsidP="0063769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2028B">
        <w:trPr>
          <w:trHeight w:val="388"/>
        </w:trPr>
        <w:tc>
          <w:tcPr>
            <w:tcW w:w="2131" w:type="dxa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844" w:type="dxa"/>
            <w:gridSpan w:val="3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2028B">
        <w:trPr>
          <w:trHeight w:val="388"/>
        </w:trPr>
        <w:tc>
          <w:tcPr>
            <w:tcW w:w="2131" w:type="dxa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12028B" w:rsidRDefault="0012028B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2028B">
        <w:tc>
          <w:tcPr>
            <w:tcW w:w="8531" w:type="dxa"/>
            <w:gridSpan w:val="9"/>
          </w:tcPr>
          <w:p w:rsidR="0012028B" w:rsidRDefault="0012028B" w:rsidP="006376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7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Outline</w:t>
            </w:r>
            <w:r w:rsidRPr="00F37E7B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：</w:t>
            </w:r>
          </w:p>
          <w:p w:rsidR="0012028B" w:rsidRDefault="0012028B" w:rsidP="0012028B">
            <w:pPr>
              <w:ind w:firstLineChars="250" w:firstLine="316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1 Introduction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1.1 </w:t>
            </w:r>
            <w:r>
              <w:t>Database System Applications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1.2</w:t>
            </w:r>
            <w:r>
              <w:t xml:space="preserve"> Objectives and Architecture of Database Systems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1.</w:t>
            </w:r>
            <w:r>
              <w:t>3 Structure of Database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1.</w:t>
            </w:r>
            <w:r>
              <w:t>4 History and state of arts</w:t>
            </w:r>
          </w:p>
          <w:p w:rsidR="0012028B" w:rsidRPr="00034A82" w:rsidRDefault="0012028B" w:rsidP="0012028B">
            <w:pPr>
              <w:ind w:firstLineChars="250" w:firstLine="316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2 Relational Model and Relational Database System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2.1 </w:t>
            </w:r>
            <w:r>
              <w:t>Relational Database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2.2 </w:t>
            </w:r>
            <w:r>
              <w:t>Database Schema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2.3 </w:t>
            </w:r>
            <w:r>
              <w:t>Schema Diagram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2.4 </w:t>
            </w:r>
            <w:r>
              <w:t>Relational Query Language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2.5 </w:t>
            </w:r>
            <w:r>
              <w:t>Relational Operations</w:t>
            </w:r>
          </w:p>
          <w:p w:rsidR="0012028B" w:rsidRDefault="0012028B" w:rsidP="0012028B">
            <w:pPr>
              <w:ind w:leftChars="600" w:left="31680"/>
            </w:pPr>
            <w:r w:rsidRPr="00162A32">
              <w:rPr>
                <w:rFonts w:hint="eastAsia"/>
              </w:rPr>
              <w:t>§</w:t>
            </w:r>
            <w:r w:rsidRPr="00162A32">
              <w:t xml:space="preserve">2.6 </w:t>
            </w:r>
            <w:r>
              <w:t>Relational Algebra</w:t>
            </w:r>
          </w:p>
          <w:p w:rsidR="0012028B" w:rsidRPr="00034A82" w:rsidRDefault="0012028B" w:rsidP="0012028B">
            <w:pPr>
              <w:ind w:firstLineChars="250" w:firstLine="316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Chapter 3 Structure Query Language (SQL) 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3.1 </w:t>
            </w:r>
            <w:r>
              <w:t>Introduction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3.2 </w:t>
            </w:r>
            <w:r>
              <w:t>Data Definition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3.3 </w:t>
            </w:r>
            <w:r>
              <w:t>Basic Query Structure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3.4 </w:t>
            </w:r>
            <w:r>
              <w:t>Additional and Extended Operations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3.5 </w:t>
            </w:r>
            <w:r>
              <w:t>Nested Subquery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3.6 </w:t>
            </w:r>
            <w:r>
              <w:t>Aggregate Function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3.7 </w:t>
            </w:r>
            <w:r>
              <w:t>Modification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3.8 </w:t>
            </w:r>
            <w:r>
              <w:t>Integrity Constraints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3.9 </w:t>
            </w:r>
            <w:r>
              <w:t>Authorization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3.10 </w:t>
            </w:r>
            <w:r>
              <w:t>Function, Procedure and Triggers</w:t>
            </w:r>
          </w:p>
          <w:p w:rsidR="0012028B" w:rsidRPr="00034A82" w:rsidRDefault="0012028B" w:rsidP="0012028B">
            <w:pPr>
              <w:ind w:firstLineChars="250" w:firstLine="316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4A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4 Database Analysis and Design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4.1 </w:t>
            </w:r>
            <w:r>
              <w:t>Design Process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4.2 </w:t>
            </w:r>
            <w:r>
              <w:t>Entity-Relationship Model</w:t>
            </w:r>
          </w:p>
          <w:p w:rsidR="0012028B" w:rsidRDefault="0012028B" w:rsidP="0012028B">
            <w:pPr>
              <w:ind w:leftChars="600" w:left="31680"/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4.3 </w:t>
            </w:r>
            <w:r>
              <w:t>Constraints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4.4 </w:t>
            </w:r>
            <w:r>
              <w:t>Redundancy in Entity Sets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4.5 </w:t>
            </w:r>
            <w:r>
              <w:t>Entity-Relationship Diagram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4.6 </w:t>
            </w:r>
            <w:r>
              <w:t>Reduction to Relational Schema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4.7 </w:t>
            </w:r>
            <w:r>
              <w:t>Entity-Relationship Design Issues</w:t>
            </w:r>
          </w:p>
          <w:p w:rsidR="0012028B" w:rsidRPr="003A4C9C" w:rsidRDefault="0012028B" w:rsidP="0012028B">
            <w:pPr>
              <w:ind w:firstLineChars="250" w:firstLine="316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C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5 Relational Database Design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5.1 </w:t>
            </w:r>
            <w:r>
              <w:t>Good Design and Bad Design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5.2 </w:t>
            </w:r>
            <w:r>
              <w:t>Atomic Domain and the First Norm Form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5.3 </w:t>
            </w:r>
            <w:r>
              <w:t>Decomposition based on Functional Dependence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5.4 </w:t>
            </w:r>
            <w:r>
              <w:t>Theory of Functional Dependence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5.5 </w:t>
            </w:r>
            <w:r>
              <w:t>Decomposition Algorithm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5.6 </w:t>
            </w:r>
            <w:r>
              <w:t>Design Process for Database</w:t>
            </w:r>
          </w:p>
          <w:p w:rsidR="0012028B" w:rsidRPr="003A4C9C" w:rsidRDefault="0012028B" w:rsidP="0012028B">
            <w:pPr>
              <w:ind w:firstLineChars="250" w:firstLine="316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C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6 Application Design and Development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6.1 </w:t>
            </w:r>
            <w:r>
              <w:t>Application Programs and API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6.2 </w:t>
            </w:r>
            <w:r>
              <w:t>Network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6.3 </w:t>
            </w:r>
            <w:r>
              <w:t>Application Architecture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6.4 </w:t>
            </w:r>
            <w:r>
              <w:t>Smart Application Development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6.5 </w:t>
            </w:r>
            <w:r>
              <w:t>Application Performance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6.6 </w:t>
            </w:r>
            <w:r>
              <w:t>Application Security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6.7 </w:t>
            </w:r>
            <w:r>
              <w:t>Encryption and Applications</w:t>
            </w:r>
          </w:p>
          <w:p w:rsidR="0012028B" w:rsidRDefault="0012028B" w:rsidP="0012028B">
            <w:pPr>
              <w:ind w:leftChars="600" w:left="31680"/>
            </w:pPr>
            <w:r w:rsidRPr="00162A32">
              <w:rPr>
                <w:rFonts w:hint="eastAsia"/>
              </w:rPr>
              <w:t>§</w:t>
            </w:r>
            <w:r w:rsidRPr="00162A32">
              <w:t xml:space="preserve">6.8 </w:t>
            </w:r>
            <w:r>
              <w:t>Other Issues</w:t>
            </w:r>
          </w:p>
          <w:p w:rsidR="0012028B" w:rsidRPr="003A4C9C" w:rsidRDefault="0012028B" w:rsidP="0012028B">
            <w:pPr>
              <w:ind w:firstLineChars="250" w:firstLine="316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C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Chapter 7 Transaction Management and Concurrent Execution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7.1 </w:t>
            </w:r>
            <w:r>
              <w:t>Concepts on Transaction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7.2 </w:t>
            </w:r>
            <w:r>
              <w:t>Transaction Model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7.3 </w:t>
            </w:r>
            <w:r>
              <w:t>Storage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7.4 </w:t>
            </w:r>
            <w:r>
              <w:t>Properties of Transaction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7.5 </w:t>
            </w:r>
            <w:r>
              <w:t>Description of Transaction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7.6 </w:t>
            </w:r>
            <w:r w:rsidRPr="003A4C9C">
              <w:t>Serializability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7.7 </w:t>
            </w:r>
            <w:r w:rsidRPr="003A4C9C">
              <w:t>Lock-Based Protocols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7.8 </w:t>
            </w:r>
            <w:r w:rsidRPr="003A4C9C">
              <w:t>Deadlock Handling</w:t>
            </w:r>
          </w:p>
          <w:p w:rsidR="0012028B" w:rsidRPr="00162A32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7.9 </w:t>
            </w:r>
            <w:r w:rsidRPr="003A4C9C">
              <w:t>Multiple Granularity</w:t>
            </w:r>
          </w:p>
          <w:p w:rsidR="0012028B" w:rsidRPr="003A4C9C" w:rsidRDefault="0012028B" w:rsidP="0012028B">
            <w:pPr>
              <w:ind w:leftChars="600" w:left="31680"/>
            </w:pPr>
            <w:r w:rsidRPr="00162A32">
              <w:rPr>
                <w:rFonts w:hint="eastAsia"/>
              </w:rPr>
              <w:t>§</w:t>
            </w:r>
            <w:r w:rsidRPr="00162A32">
              <w:t xml:space="preserve">7.10 </w:t>
            </w:r>
            <w:r w:rsidRPr="003A4C9C">
              <w:t>Timestamp-Based Protocols 682</w:t>
            </w:r>
          </w:p>
          <w:p w:rsidR="0012028B" w:rsidRPr="00F450E5" w:rsidRDefault="0012028B" w:rsidP="0012028B">
            <w:pPr>
              <w:ind w:leftChars="600" w:left="31680"/>
              <w:rPr>
                <w:rFonts w:cs="Times New Roman"/>
              </w:rPr>
            </w:pPr>
            <w:r w:rsidRPr="00162A32">
              <w:rPr>
                <w:rFonts w:hint="eastAsia"/>
              </w:rPr>
              <w:t>§</w:t>
            </w:r>
            <w:r w:rsidRPr="00162A32">
              <w:t>7.11</w:t>
            </w:r>
            <w:r w:rsidRPr="00E04341">
              <w:t xml:space="preserve"> </w:t>
            </w:r>
            <w:r w:rsidRPr="003A4C9C">
              <w:t>Validation-Based Protocols</w:t>
            </w:r>
          </w:p>
          <w:p w:rsidR="0012028B" w:rsidRPr="00F450E5" w:rsidRDefault="0012028B" w:rsidP="00F450E5">
            <w:pPr>
              <w:rPr>
                <w:rFonts w:cs="Times New Roman"/>
              </w:rPr>
            </w:pPr>
            <w:r>
              <w:t xml:space="preserve"> </w:t>
            </w:r>
          </w:p>
        </w:tc>
      </w:tr>
      <w:tr w:rsidR="0012028B">
        <w:tc>
          <w:tcPr>
            <w:tcW w:w="8531" w:type="dxa"/>
            <w:gridSpan w:val="9"/>
          </w:tcPr>
          <w:p w:rsidR="0012028B" w:rsidRDefault="0012028B" w:rsidP="00637693"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Guide Book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 </w:t>
            </w:r>
          </w:p>
          <w:p w:rsidR="0012028B" w:rsidRPr="00BC5DAA" w:rsidRDefault="0012028B" w:rsidP="00F450E5">
            <w:pPr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162A32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Abraham Silberschatz, Henry F. Korth, S. Sudarshan, Database System Concepts, Sixth Edition, McGraw-Hill, 2009</w:t>
            </w:r>
            <w:r w:rsidRPr="00BC5DA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.</w:t>
            </w:r>
          </w:p>
          <w:p w:rsidR="0012028B" w:rsidRDefault="0012028B" w:rsidP="00637693">
            <w:pPr>
              <w:rPr>
                <w:rFonts w:cs="Times New Roman"/>
              </w:rPr>
            </w:pPr>
          </w:p>
          <w:p w:rsidR="0012028B" w:rsidRDefault="0012028B" w:rsidP="00637693">
            <w:pPr>
              <w:rPr>
                <w:rFonts w:cs="Times New Roman"/>
              </w:rPr>
            </w:pPr>
          </w:p>
          <w:p w:rsidR="0012028B" w:rsidRDefault="0012028B" w:rsidP="00637693">
            <w:pPr>
              <w:rPr>
                <w:rFonts w:cs="Times New Roman"/>
              </w:rPr>
            </w:pPr>
          </w:p>
        </w:tc>
      </w:tr>
      <w:tr w:rsidR="0012028B">
        <w:tc>
          <w:tcPr>
            <w:tcW w:w="8531" w:type="dxa"/>
            <w:gridSpan w:val="9"/>
          </w:tcPr>
          <w:p w:rsidR="0012028B" w:rsidRDefault="0012028B" w:rsidP="00637693">
            <w:pPr>
              <w:rPr>
                <w:rFonts w:cs="Times New Roman"/>
                <w:b/>
                <w:bCs/>
              </w:rPr>
            </w:pP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867BC6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</w:p>
          <w:p w:rsidR="0012028B" w:rsidRPr="00162A32" w:rsidRDefault="0012028B" w:rsidP="00450A47">
            <w:pPr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</w:pPr>
            <w:r w:rsidRPr="00162A32"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  <w:t xml:space="preserve">1. S. Sumathi, S. Esakkirajan, Fundamentals of Relational Database Management Systems, 2007 </w:t>
            </w:r>
          </w:p>
          <w:p w:rsidR="0012028B" w:rsidRPr="00162A32" w:rsidRDefault="0012028B" w:rsidP="00450A47">
            <w:pPr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</w:pPr>
            <w:r w:rsidRPr="00162A32">
              <w:rPr>
                <w:rFonts w:ascii="Times New Roman" w:eastAsia="SimSun-ExtB" w:hAnsi="Times New Roman" w:cs="Times New Roman"/>
                <w:color w:val="222222"/>
                <w:shd w:val="clear" w:color="auto" w:fill="FFFFFF"/>
              </w:rPr>
              <w:t>2. Raghu Ramakrishnan, Johannes Gehrke, DATABASE MANAGEMENT SYSTEMS, THIRD EDITION, International Edition 2003</w:t>
            </w:r>
          </w:p>
          <w:p w:rsidR="0012028B" w:rsidRPr="00450A47" w:rsidRDefault="0012028B" w:rsidP="00F450E5">
            <w:pPr>
              <w:rPr>
                <w:rFonts w:cs="Times New Roman"/>
                <w:b/>
                <w:bCs/>
              </w:rPr>
            </w:pPr>
          </w:p>
        </w:tc>
      </w:tr>
    </w:tbl>
    <w:p w:rsidR="0012028B" w:rsidRDefault="0012028B">
      <w:pPr>
        <w:rPr>
          <w:rFonts w:cs="Times New Roman"/>
        </w:rPr>
      </w:pPr>
    </w:p>
    <w:sectPr w:rsidR="0012028B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28B" w:rsidRDefault="0012028B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2028B" w:rsidRDefault="0012028B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28B" w:rsidRDefault="0012028B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2028B" w:rsidRDefault="0012028B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128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1">
    <w:nsid w:val="03381B66"/>
    <w:multiLevelType w:val="hybridMultilevel"/>
    <w:tmpl w:val="AF9469CA"/>
    <w:lvl w:ilvl="0" w:tplc="0346F2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2A1B0DC0"/>
    <w:multiLevelType w:val="hybridMultilevel"/>
    <w:tmpl w:val="A5181E76"/>
    <w:lvl w:ilvl="0" w:tplc="45D21F78">
      <w:start w:val="1"/>
      <w:numFmt w:val="decimal"/>
      <w:lvlText w:val="%1)"/>
      <w:lvlJc w:val="left"/>
      <w:pPr>
        <w:ind w:left="765" w:hanging="360"/>
      </w:pPr>
      <w:rPr>
        <w:rFonts w:ascii="Helvetica" w:hAnsi="Helvetica"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2A33203B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4">
    <w:nsid w:val="2DA72125"/>
    <w:multiLevelType w:val="hybridMultilevel"/>
    <w:tmpl w:val="C88C5D92"/>
    <w:lvl w:ilvl="0" w:tplc="80768DB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0DD5639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6">
    <w:nsid w:val="4F9722B7"/>
    <w:multiLevelType w:val="hybridMultilevel"/>
    <w:tmpl w:val="EBC8D5C6"/>
    <w:lvl w:ilvl="0" w:tplc="4F90B3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65C575C"/>
    <w:multiLevelType w:val="hybridMultilevel"/>
    <w:tmpl w:val="8B4E939E"/>
    <w:lvl w:ilvl="0" w:tplc="B7BC3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61B06A1F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abstractNum w:abstractNumId="9">
    <w:nsid w:val="65A363EC"/>
    <w:multiLevelType w:val="hybridMultilevel"/>
    <w:tmpl w:val="19E6CE3E"/>
    <w:lvl w:ilvl="0" w:tplc="EC283790">
      <w:start w:val="1"/>
      <w:numFmt w:val="decimal"/>
      <w:lvlText w:val="%1)"/>
      <w:lvlJc w:val="left"/>
      <w:pPr>
        <w:ind w:left="765" w:hanging="360"/>
      </w:pPr>
      <w:rPr>
        <w:rFonts w:ascii="Helvetica" w:hAnsi="Helvetica" w:cs="Helvetica"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>
      <w:start w:val="1"/>
      <w:numFmt w:val="decimal"/>
      <w:lvlText w:val="%4."/>
      <w:lvlJc w:val="left"/>
      <w:pPr>
        <w:ind w:left="2085" w:hanging="420"/>
      </w:pPr>
    </w:lvl>
    <w:lvl w:ilvl="4" w:tplc="04090019">
      <w:start w:val="1"/>
      <w:numFmt w:val="lowerLetter"/>
      <w:lvlText w:val="%5)"/>
      <w:lvlJc w:val="left"/>
      <w:pPr>
        <w:ind w:left="2505" w:hanging="420"/>
      </w:pPr>
    </w:lvl>
    <w:lvl w:ilvl="5" w:tplc="0409001B">
      <w:start w:val="1"/>
      <w:numFmt w:val="lowerRoman"/>
      <w:lvlText w:val="%6."/>
      <w:lvlJc w:val="right"/>
      <w:pPr>
        <w:ind w:left="2925" w:hanging="420"/>
      </w:pPr>
    </w:lvl>
    <w:lvl w:ilvl="6" w:tplc="0409000F">
      <w:start w:val="1"/>
      <w:numFmt w:val="decimal"/>
      <w:lvlText w:val="%7."/>
      <w:lvlJc w:val="left"/>
      <w:pPr>
        <w:ind w:left="3345" w:hanging="420"/>
      </w:pPr>
    </w:lvl>
    <w:lvl w:ilvl="7" w:tplc="04090019">
      <w:start w:val="1"/>
      <w:numFmt w:val="lowerLetter"/>
      <w:lvlText w:val="%8)"/>
      <w:lvlJc w:val="left"/>
      <w:pPr>
        <w:ind w:left="3765" w:hanging="420"/>
      </w:pPr>
    </w:lvl>
    <w:lvl w:ilvl="8" w:tplc="0409001B">
      <w:start w:val="1"/>
      <w:numFmt w:val="lowerRoman"/>
      <w:lvlText w:val="%9."/>
      <w:lvlJc w:val="right"/>
      <w:pPr>
        <w:ind w:left="4185" w:hanging="420"/>
      </w:pPr>
    </w:lvl>
  </w:abstractNum>
  <w:abstractNum w:abstractNumId="10">
    <w:nsid w:val="6EB30F3C"/>
    <w:multiLevelType w:val="hybridMultilevel"/>
    <w:tmpl w:val="8EB4248E"/>
    <w:lvl w:ilvl="0" w:tplc="C7685E00">
      <w:start w:val="1"/>
      <w:numFmt w:val="decimal"/>
      <w:lvlText w:val="%1)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>
      <w:start w:val="1"/>
      <w:numFmt w:val="decimal"/>
      <w:lvlText w:val="%4."/>
      <w:lvlJc w:val="left"/>
      <w:pPr>
        <w:ind w:left="2082" w:hanging="420"/>
      </w:pPr>
    </w:lvl>
    <w:lvl w:ilvl="4" w:tplc="04090019">
      <w:start w:val="1"/>
      <w:numFmt w:val="lowerLetter"/>
      <w:lvlText w:val="%5)"/>
      <w:lvlJc w:val="left"/>
      <w:pPr>
        <w:ind w:left="2502" w:hanging="420"/>
      </w:pPr>
    </w:lvl>
    <w:lvl w:ilvl="5" w:tplc="0409001B">
      <w:start w:val="1"/>
      <w:numFmt w:val="lowerRoman"/>
      <w:lvlText w:val="%6."/>
      <w:lvlJc w:val="right"/>
      <w:pPr>
        <w:ind w:left="2922" w:hanging="420"/>
      </w:pPr>
    </w:lvl>
    <w:lvl w:ilvl="6" w:tplc="0409000F">
      <w:start w:val="1"/>
      <w:numFmt w:val="decimal"/>
      <w:lvlText w:val="%7."/>
      <w:lvlJc w:val="left"/>
      <w:pPr>
        <w:ind w:left="3342" w:hanging="420"/>
      </w:pPr>
    </w:lvl>
    <w:lvl w:ilvl="7" w:tplc="04090019">
      <w:start w:val="1"/>
      <w:numFmt w:val="lowerLetter"/>
      <w:lvlText w:val="%8)"/>
      <w:lvlJc w:val="left"/>
      <w:pPr>
        <w:ind w:left="3762" w:hanging="420"/>
      </w:pPr>
    </w:lvl>
    <w:lvl w:ilvl="8" w:tplc="0409001B">
      <w:start w:val="1"/>
      <w:numFmt w:val="lowerRoman"/>
      <w:lvlText w:val="%9."/>
      <w:lvlJc w:val="right"/>
      <w:pPr>
        <w:ind w:left="4182" w:hanging="42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34A82"/>
    <w:rsid w:val="00041934"/>
    <w:rsid w:val="00095757"/>
    <w:rsid w:val="000B0F99"/>
    <w:rsid w:val="000C7D85"/>
    <w:rsid w:val="001039A7"/>
    <w:rsid w:val="0011737E"/>
    <w:rsid w:val="0012028B"/>
    <w:rsid w:val="00162A32"/>
    <w:rsid w:val="001C0C50"/>
    <w:rsid w:val="001C4C09"/>
    <w:rsid w:val="002D527C"/>
    <w:rsid w:val="00327960"/>
    <w:rsid w:val="003A4C9C"/>
    <w:rsid w:val="003D499F"/>
    <w:rsid w:val="003E0A31"/>
    <w:rsid w:val="003F3674"/>
    <w:rsid w:val="0042323B"/>
    <w:rsid w:val="00450A47"/>
    <w:rsid w:val="00527E2F"/>
    <w:rsid w:val="00582AE6"/>
    <w:rsid w:val="005B77A8"/>
    <w:rsid w:val="006328D2"/>
    <w:rsid w:val="00637693"/>
    <w:rsid w:val="006D3D8A"/>
    <w:rsid w:val="007130FA"/>
    <w:rsid w:val="007364FE"/>
    <w:rsid w:val="007F167F"/>
    <w:rsid w:val="00867BC6"/>
    <w:rsid w:val="008956BC"/>
    <w:rsid w:val="008D16A7"/>
    <w:rsid w:val="00967CAC"/>
    <w:rsid w:val="009B04C5"/>
    <w:rsid w:val="009B14DF"/>
    <w:rsid w:val="009B4CB3"/>
    <w:rsid w:val="00A0305A"/>
    <w:rsid w:val="00A11F4E"/>
    <w:rsid w:val="00AB58E9"/>
    <w:rsid w:val="00AD0968"/>
    <w:rsid w:val="00AF3D15"/>
    <w:rsid w:val="00B65AB6"/>
    <w:rsid w:val="00BC5DAA"/>
    <w:rsid w:val="00C37EC1"/>
    <w:rsid w:val="00C56E07"/>
    <w:rsid w:val="00C70C4C"/>
    <w:rsid w:val="00C739B9"/>
    <w:rsid w:val="00CA665A"/>
    <w:rsid w:val="00D23463"/>
    <w:rsid w:val="00D24E19"/>
    <w:rsid w:val="00D7727B"/>
    <w:rsid w:val="00D82531"/>
    <w:rsid w:val="00DB0FAB"/>
    <w:rsid w:val="00DC48B3"/>
    <w:rsid w:val="00DF6EFE"/>
    <w:rsid w:val="00E04341"/>
    <w:rsid w:val="00E37408"/>
    <w:rsid w:val="00E43D19"/>
    <w:rsid w:val="00E51906"/>
    <w:rsid w:val="00EA11D0"/>
    <w:rsid w:val="00EA281B"/>
    <w:rsid w:val="00ED792E"/>
    <w:rsid w:val="00F07C65"/>
    <w:rsid w:val="00F37E7B"/>
    <w:rsid w:val="00F450E5"/>
    <w:rsid w:val="00F46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24E1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464</Words>
  <Characters>2647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7</cp:revision>
  <dcterms:created xsi:type="dcterms:W3CDTF">2015-06-08T10:02:00Z</dcterms:created>
  <dcterms:modified xsi:type="dcterms:W3CDTF">2015-06-12T02:29:00Z</dcterms:modified>
</cp:coreProperties>
</file>