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26" w:rsidRPr="00AF3D15" w:rsidRDefault="00E41B26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>
        <w:rPr>
          <w:rFonts w:cs="宋体"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 w:rsidRPr="00AF3D15">
        <w:rPr>
          <w:sz w:val="28"/>
          <w:szCs w:val="28"/>
          <w:u w:val="single"/>
        </w:rPr>
        <w:t xml:space="preserve">          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41B26">
        <w:tc>
          <w:tcPr>
            <w:tcW w:w="5868" w:type="dxa"/>
            <w:gridSpan w:val="7"/>
          </w:tcPr>
          <w:p w:rsidR="00E41B26" w:rsidRDefault="00E41B26" w:rsidP="00162A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课程名称：数据库原理及应用</w:t>
            </w:r>
          </w:p>
        </w:tc>
        <w:tc>
          <w:tcPr>
            <w:tcW w:w="2663" w:type="dxa"/>
            <w:gridSpan w:val="2"/>
          </w:tcPr>
          <w:p w:rsidR="00E41B26" w:rsidRDefault="00E41B26" w:rsidP="00637693">
            <w:pPr>
              <w:spacing w:line="360" w:lineRule="auto"/>
              <w:rPr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271.508</w:t>
            </w:r>
          </w:p>
        </w:tc>
      </w:tr>
      <w:tr w:rsidR="00E41B26">
        <w:tc>
          <w:tcPr>
            <w:tcW w:w="8531" w:type="dxa"/>
            <w:gridSpan w:val="9"/>
          </w:tcPr>
          <w:p w:rsidR="00E41B26" w:rsidRDefault="00E41B26" w:rsidP="00162A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sz w:val="24"/>
                <w:szCs w:val="24"/>
              </w:rPr>
              <w:t>Database Principles and Applications</w:t>
            </w:r>
          </w:p>
        </w:tc>
      </w:tr>
      <w:tr w:rsidR="00E41B26">
        <w:tc>
          <w:tcPr>
            <w:tcW w:w="8531" w:type="dxa"/>
            <w:gridSpan w:val="9"/>
          </w:tcPr>
          <w:p w:rsidR="00E41B26" w:rsidRDefault="00E41B26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课程类型：■高水平课程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国际化课程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■高水平国际化课程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E41B26">
        <w:tc>
          <w:tcPr>
            <w:tcW w:w="8531" w:type="dxa"/>
            <w:gridSpan w:val="9"/>
          </w:tcPr>
          <w:p w:rsidR="00E41B26" w:rsidRDefault="00E41B26" w:rsidP="00162A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课程类别：■一级学科基础程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41B26">
        <w:tc>
          <w:tcPr>
            <w:tcW w:w="8531" w:type="dxa"/>
            <w:gridSpan w:val="9"/>
          </w:tcPr>
          <w:p w:rsidR="00E41B26" w:rsidRDefault="00E41B26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考试加报告</w:t>
            </w:r>
          </w:p>
        </w:tc>
      </w:tr>
      <w:tr w:rsidR="00E41B26" w:rsidRPr="009B14DF">
        <w:tc>
          <w:tcPr>
            <w:tcW w:w="4264" w:type="dxa"/>
            <w:gridSpan w:val="4"/>
          </w:tcPr>
          <w:p w:rsidR="00E41B26" w:rsidRDefault="00E41B26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教学方式：讲授加研讨</w:t>
            </w:r>
          </w:p>
        </w:tc>
        <w:tc>
          <w:tcPr>
            <w:tcW w:w="4267" w:type="dxa"/>
            <w:gridSpan w:val="5"/>
          </w:tcPr>
          <w:p w:rsidR="00E41B26" w:rsidRDefault="00E41B26" w:rsidP="00E04341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</w:p>
        </w:tc>
      </w:tr>
      <w:tr w:rsidR="00E41B26" w:rsidRPr="009B14DF">
        <w:tc>
          <w:tcPr>
            <w:tcW w:w="2841" w:type="dxa"/>
            <w:gridSpan w:val="2"/>
          </w:tcPr>
          <w:p w:rsidR="00E41B26" w:rsidRDefault="00E41B26" w:rsidP="00162A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春季</w:t>
            </w:r>
          </w:p>
        </w:tc>
        <w:tc>
          <w:tcPr>
            <w:tcW w:w="3566" w:type="dxa"/>
            <w:gridSpan w:val="6"/>
          </w:tcPr>
          <w:p w:rsidR="00E41B26" w:rsidRDefault="00E41B26" w:rsidP="00162A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 xml:space="preserve">  32/32</w:t>
            </w:r>
          </w:p>
        </w:tc>
        <w:tc>
          <w:tcPr>
            <w:tcW w:w="2124" w:type="dxa"/>
          </w:tcPr>
          <w:p w:rsidR="00E41B26" w:rsidRDefault="00E41B26" w:rsidP="00162A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2</w:t>
            </w:r>
          </w:p>
        </w:tc>
      </w:tr>
      <w:tr w:rsidR="00E41B26" w:rsidRPr="009B14DF">
        <w:tc>
          <w:tcPr>
            <w:tcW w:w="8531" w:type="dxa"/>
            <w:gridSpan w:val="9"/>
          </w:tcPr>
          <w:p w:rsidR="00E41B26" w:rsidRDefault="00E41B26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</w:t>
            </w:r>
            <w:r w:rsidRPr="00E04341">
              <w:rPr>
                <w:rFonts w:hint="eastAsia"/>
                <w:sz w:val="24"/>
                <w:szCs w:val="24"/>
              </w:rPr>
              <w:t>系统分析与集成（理）、水利工程</w:t>
            </w:r>
          </w:p>
        </w:tc>
      </w:tr>
      <w:tr w:rsidR="00E41B26">
        <w:trPr>
          <w:trHeight w:val="388"/>
        </w:trPr>
        <w:tc>
          <w:tcPr>
            <w:tcW w:w="2131" w:type="dxa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E41B26">
        <w:trPr>
          <w:trHeight w:val="388"/>
        </w:trPr>
        <w:tc>
          <w:tcPr>
            <w:tcW w:w="2131" w:type="dxa"/>
          </w:tcPr>
          <w:p w:rsidR="00E41B26" w:rsidRDefault="00E41B26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曾致远（负责人）</w:t>
            </w:r>
          </w:p>
        </w:tc>
        <w:tc>
          <w:tcPr>
            <w:tcW w:w="1216" w:type="dxa"/>
            <w:gridSpan w:val="2"/>
          </w:tcPr>
          <w:p w:rsidR="00E41B26" w:rsidRDefault="00E41B26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E41B26" w:rsidRDefault="00E41B26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系统分析与集成</w:t>
            </w:r>
          </w:p>
        </w:tc>
        <w:tc>
          <w:tcPr>
            <w:tcW w:w="1080" w:type="dxa"/>
          </w:tcPr>
          <w:p w:rsidR="00E41B26" w:rsidRDefault="00E41B26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844" w:type="dxa"/>
            <w:gridSpan w:val="3"/>
          </w:tcPr>
          <w:p w:rsidR="00E41B26" w:rsidRDefault="00E41B26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41B26">
        <w:trPr>
          <w:trHeight w:val="388"/>
        </w:trPr>
        <w:tc>
          <w:tcPr>
            <w:tcW w:w="2131" w:type="dxa"/>
          </w:tcPr>
          <w:p w:rsidR="00E41B26" w:rsidRDefault="00E41B26" w:rsidP="00D574B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黎育红</w:t>
            </w:r>
          </w:p>
        </w:tc>
        <w:tc>
          <w:tcPr>
            <w:tcW w:w="1216" w:type="dxa"/>
            <w:gridSpan w:val="2"/>
          </w:tcPr>
          <w:p w:rsidR="00E41B26" w:rsidRDefault="00E41B26" w:rsidP="00D574B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41B26" w:rsidRDefault="00E41B26" w:rsidP="00D574B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系统工程</w:t>
            </w:r>
          </w:p>
        </w:tc>
        <w:tc>
          <w:tcPr>
            <w:tcW w:w="1080" w:type="dxa"/>
          </w:tcPr>
          <w:p w:rsidR="00E41B26" w:rsidRDefault="00E41B26" w:rsidP="00D574B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E41B26" w:rsidRDefault="00E41B26" w:rsidP="00D574B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复杂系统分析</w:t>
            </w:r>
          </w:p>
        </w:tc>
      </w:tr>
      <w:tr w:rsidR="00E41B26">
        <w:trPr>
          <w:trHeight w:val="388"/>
        </w:trPr>
        <w:tc>
          <w:tcPr>
            <w:tcW w:w="2131" w:type="dxa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杨峰</w:t>
            </w:r>
          </w:p>
        </w:tc>
        <w:tc>
          <w:tcPr>
            <w:tcW w:w="1216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B26" w:rsidRDefault="00E41B2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bookmarkStart w:id="0" w:name="_GoBack"/>
            <w:bookmarkEnd w:id="0"/>
          </w:p>
        </w:tc>
        <w:tc>
          <w:tcPr>
            <w:tcW w:w="2844" w:type="dxa"/>
            <w:gridSpan w:val="3"/>
          </w:tcPr>
          <w:p w:rsidR="00E41B26" w:rsidRDefault="00E41B2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41B26">
        <w:trPr>
          <w:trHeight w:val="388"/>
        </w:trPr>
        <w:tc>
          <w:tcPr>
            <w:tcW w:w="2131" w:type="dxa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41B26">
        <w:trPr>
          <w:trHeight w:val="388"/>
        </w:trPr>
        <w:tc>
          <w:tcPr>
            <w:tcW w:w="2131" w:type="dxa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E41B26" w:rsidRDefault="00E41B2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41B26">
        <w:tc>
          <w:tcPr>
            <w:tcW w:w="8531" w:type="dxa"/>
            <w:gridSpan w:val="9"/>
          </w:tcPr>
          <w:p w:rsidR="00E41B26" w:rsidRPr="004253C6" w:rsidRDefault="00E41B26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41B26" w:rsidRPr="00162A32" w:rsidRDefault="00E41B26" w:rsidP="00E41B26">
            <w:pPr>
              <w:spacing w:line="360" w:lineRule="auto"/>
              <w:ind w:leftChars="300" w:left="31680"/>
              <w:rPr>
                <w:rFonts w:cs="Times New Roman"/>
              </w:rPr>
            </w:pPr>
            <w:bookmarkStart w:id="1" w:name="OLE_LINK1"/>
            <w:r w:rsidRPr="00162A32">
              <w:rPr>
                <w:rFonts w:hint="eastAsia"/>
              </w:rPr>
              <w:t>第一章</w:t>
            </w:r>
            <w:r w:rsidRPr="00162A32">
              <w:t xml:space="preserve"> </w:t>
            </w:r>
            <w:r w:rsidRPr="00162A32">
              <w:rPr>
                <w:rFonts w:hint="eastAsia"/>
              </w:rPr>
              <w:t>引言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1.1 </w:t>
            </w:r>
            <w:r w:rsidRPr="00162A32">
              <w:rPr>
                <w:rFonts w:hint="eastAsia"/>
              </w:rPr>
              <w:t>数据库系统应用概述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1.2</w:t>
            </w:r>
            <w:r w:rsidRPr="00162A32">
              <w:rPr>
                <w:rFonts w:hint="eastAsia"/>
              </w:rPr>
              <w:t>数据库系统的目的与结构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1.</w:t>
            </w:r>
            <w:r>
              <w:t>3</w:t>
            </w:r>
            <w:r w:rsidRPr="00162A32">
              <w:rPr>
                <w:rFonts w:hint="eastAsia"/>
              </w:rPr>
              <w:t>数据库架构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1.</w:t>
            </w:r>
            <w:r>
              <w:t>4</w:t>
            </w:r>
            <w:r w:rsidRPr="00162A32">
              <w:rPr>
                <w:rFonts w:hint="eastAsia"/>
              </w:rPr>
              <w:t>数据库简史</w:t>
            </w:r>
          </w:p>
          <w:p w:rsidR="00E41B26" w:rsidRPr="00162A32" w:rsidRDefault="00E41B26" w:rsidP="00E41B26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第二章</w:t>
            </w:r>
            <w:r w:rsidRPr="00162A32">
              <w:t xml:space="preserve"> </w:t>
            </w:r>
            <w:r w:rsidRPr="00162A32">
              <w:rPr>
                <w:rFonts w:hint="eastAsia"/>
              </w:rPr>
              <w:t>关系模型与关系数据库系统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2.1 </w:t>
            </w:r>
            <w:r w:rsidRPr="00162A32">
              <w:rPr>
                <w:rFonts w:hint="eastAsia"/>
              </w:rPr>
              <w:t>关系数据库结构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2.2 </w:t>
            </w:r>
            <w:r w:rsidRPr="00162A32">
              <w:rPr>
                <w:rFonts w:hint="eastAsia"/>
              </w:rPr>
              <w:t>数据库模式</w:t>
            </w:r>
          </w:p>
          <w:p w:rsidR="00E41B26" w:rsidRPr="00162A32" w:rsidRDefault="00E41B26" w:rsidP="00E41B26">
            <w:pPr>
              <w:ind w:leftChars="600" w:left="31680"/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2.3 </w:t>
            </w:r>
            <w:r w:rsidRPr="00162A32">
              <w:rPr>
                <w:rFonts w:hint="eastAsia"/>
              </w:rPr>
              <w:t>模式图</w:t>
            </w:r>
            <w:r w:rsidRPr="00162A32">
              <w:t xml:space="preserve"> 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2.4 </w:t>
            </w:r>
            <w:r w:rsidRPr="00162A32">
              <w:rPr>
                <w:rFonts w:hint="eastAsia"/>
              </w:rPr>
              <w:t>关系查询语言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2.5 </w:t>
            </w:r>
            <w:r w:rsidRPr="00162A32">
              <w:rPr>
                <w:rFonts w:hint="eastAsia"/>
              </w:rPr>
              <w:t>关系运算</w:t>
            </w:r>
          </w:p>
          <w:p w:rsidR="00E41B26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2.6 </w:t>
            </w:r>
            <w:r w:rsidRPr="00162A32">
              <w:rPr>
                <w:rFonts w:hint="eastAsia"/>
              </w:rPr>
              <w:t>关系代数</w:t>
            </w:r>
          </w:p>
          <w:p w:rsidR="00E41B26" w:rsidRPr="00162A32" w:rsidRDefault="00E41B26" w:rsidP="00E41B26">
            <w:pPr>
              <w:spacing w:line="360" w:lineRule="auto"/>
              <w:ind w:leftChars="300" w:left="31680"/>
            </w:pPr>
            <w:r w:rsidRPr="00162A32">
              <w:rPr>
                <w:rFonts w:hint="eastAsia"/>
              </w:rPr>
              <w:t>第三章</w:t>
            </w:r>
            <w:r w:rsidRPr="00162A32">
              <w:t xml:space="preserve"> </w:t>
            </w:r>
            <w:r w:rsidRPr="00162A32">
              <w:rPr>
                <w:rFonts w:hint="eastAsia"/>
              </w:rPr>
              <w:t>结构化查询语言</w:t>
            </w:r>
            <w:r w:rsidRPr="00162A32">
              <w:t xml:space="preserve">SQL 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3.1 SQL</w:t>
            </w:r>
            <w:r w:rsidRPr="00162A32">
              <w:rPr>
                <w:rFonts w:hint="eastAsia"/>
              </w:rPr>
              <w:t>查询语言概要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3.2 SQL</w:t>
            </w:r>
            <w:r w:rsidRPr="00162A32">
              <w:rPr>
                <w:rFonts w:hint="eastAsia"/>
              </w:rPr>
              <w:t>数据定义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3.3 SQL</w:t>
            </w:r>
            <w:r w:rsidRPr="00162A32">
              <w:rPr>
                <w:rFonts w:hint="eastAsia"/>
              </w:rPr>
              <w:t>查询基本结构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3.4 </w:t>
            </w:r>
            <w:r w:rsidRPr="00162A32">
              <w:rPr>
                <w:rFonts w:hint="eastAsia"/>
              </w:rPr>
              <w:t>扩展基本运算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3.5 </w:t>
            </w:r>
            <w:r w:rsidRPr="00162A32">
              <w:rPr>
                <w:rFonts w:hint="eastAsia"/>
              </w:rPr>
              <w:t>嵌套子查询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3.6 </w:t>
            </w:r>
            <w:r w:rsidRPr="00162A32">
              <w:rPr>
                <w:rFonts w:hint="eastAsia"/>
              </w:rPr>
              <w:t>聚集函数</w:t>
            </w:r>
          </w:p>
          <w:p w:rsidR="00E41B26" w:rsidRPr="004253C6" w:rsidRDefault="00E41B26" w:rsidP="00162A32">
            <w:pPr>
              <w:rPr>
                <w:rFonts w:cs="Times New Roman"/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E41B26" w:rsidRDefault="00E41B26" w:rsidP="00E41B26">
            <w:pPr>
              <w:ind w:leftChars="600" w:left="31680"/>
              <w:rPr>
                <w:rFonts w:cs="Times New Roman"/>
              </w:rPr>
            </w:pP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3.7 </w:t>
            </w:r>
            <w:r w:rsidRPr="00162A32">
              <w:rPr>
                <w:rFonts w:hint="eastAsia"/>
              </w:rPr>
              <w:t>数据库修改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3.8 </w:t>
            </w:r>
            <w:r w:rsidRPr="00162A32">
              <w:rPr>
                <w:rFonts w:hint="eastAsia"/>
              </w:rPr>
              <w:t>完整性约束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3.9 </w:t>
            </w:r>
            <w:r w:rsidRPr="00162A32">
              <w:rPr>
                <w:rFonts w:hint="eastAsia"/>
              </w:rPr>
              <w:t>授权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3.10 </w:t>
            </w:r>
            <w:r w:rsidRPr="00162A32">
              <w:rPr>
                <w:rFonts w:hint="eastAsia"/>
              </w:rPr>
              <w:t>函数、过程与触发器</w:t>
            </w:r>
          </w:p>
          <w:p w:rsidR="00E41B26" w:rsidRPr="00162A32" w:rsidRDefault="00E41B26" w:rsidP="00E41B26">
            <w:pPr>
              <w:spacing w:line="360" w:lineRule="auto"/>
              <w:ind w:leftChars="300" w:left="31680"/>
            </w:pPr>
            <w:r w:rsidRPr="00162A32">
              <w:rPr>
                <w:rFonts w:hint="eastAsia"/>
              </w:rPr>
              <w:t>第四章</w:t>
            </w:r>
            <w:r w:rsidRPr="00162A32">
              <w:t xml:space="preserve"> </w:t>
            </w:r>
            <w:r w:rsidRPr="00162A32">
              <w:rPr>
                <w:rFonts w:hint="eastAsia"/>
              </w:rPr>
              <w:t>数据库分析与设计</w:t>
            </w:r>
            <w:r w:rsidRPr="00162A32">
              <w:t xml:space="preserve"> 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4.1 </w:t>
            </w:r>
            <w:r w:rsidRPr="00162A32">
              <w:rPr>
                <w:rFonts w:hint="eastAsia"/>
              </w:rPr>
              <w:t>设计过程概要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4.2 </w:t>
            </w:r>
            <w:r w:rsidRPr="00162A32">
              <w:rPr>
                <w:rFonts w:hint="eastAsia"/>
              </w:rPr>
              <w:t>实体关系模型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4.3 </w:t>
            </w:r>
            <w:r w:rsidRPr="00162A32">
              <w:rPr>
                <w:rFonts w:hint="eastAsia"/>
              </w:rPr>
              <w:t>约束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4.4 </w:t>
            </w:r>
            <w:r w:rsidRPr="00162A32">
              <w:rPr>
                <w:rFonts w:hint="eastAsia"/>
              </w:rPr>
              <w:t>实体集中的冗余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4.5 </w:t>
            </w:r>
            <w:r w:rsidRPr="00162A32">
              <w:rPr>
                <w:rFonts w:hint="eastAsia"/>
              </w:rPr>
              <w:t>实体关系图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4.6 </w:t>
            </w:r>
            <w:r w:rsidRPr="00162A32">
              <w:rPr>
                <w:rFonts w:hint="eastAsia"/>
              </w:rPr>
              <w:t>关系模式的生成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4.7 </w:t>
            </w:r>
            <w:r w:rsidRPr="00162A32">
              <w:rPr>
                <w:rFonts w:hint="eastAsia"/>
              </w:rPr>
              <w:t>实体关系设计要点</w:t>
            </w:r>
          </w:p>
          <w:p w:rsidR="00E41B26" w:rsidRPr="00162A32" w:rsidRDefault="00E41B26" w:rsidP="00E41B26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第五章</w:t>
            </w:r>
            <w:r w:rsidRPr="00162A32">
              <w:t xml:space="preserve"> </w:t>
            </w:r>
            <w:r w:rsidRPr="00162A32">
              <w:rPr>
                <w:rFonts w:hint="eastAsia"/>
              </w:rPr>
              <w:t>关系数据库设计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5.1 </w:t>
            </w:r>
            <w:r w:rsidRPr="00162A32">
              <w:rPr>
                <w:rFonts w:hint="eastAsia"/>
              </w:rPr>
              <w:t>好的关系设计的基本特征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5.2 </w:t>
            </w:r>
            <w:r w:rsidRPr="00162A32">
              <w:rPr>
                <w:rFonts w:hint="eastAsia"/>
              </w:rPr>
              <w:t>原子域与第一范式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5.3 </w:t>
            </w:r>
            <w:r w:rsidRPr="00162A32">
              <w:rPr>
                <w:rFonts w:hint="eastAsia"/>
              </w:rPr>
              <w:t>基于函数依赖的分解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5.4 </w:t>
            </w:r>
            <w:r w:rsidRPr="00162A32">
              <w:rPr>
                <w:rFonts w:hint="eastAsia"/>
              </w:rPr>
              <w:t>函数依赖理论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5.5 </w:t>
            </w:r>
            <w:r w:rsidRPr="00162A32">
              <w:rPr>
                <w:rFonts w:hint="eastAsia"/>
              </w:rPr>
              <w:t>分解算法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5.6 </w:t>
            </w:r>
            <w:r w:rsidRPr="00162A32">
              <w:rPr>
                <w:rFonts w:hint="eastAsia"/>
              </w:rPr>
              <w:t>数据库设计过程</w:t>
            </w:r>
          </w:p>
          <w:p w:rsidR="00E41B26" w:rsidRPr="00162A32" w:rsidRDefault="00E41B26" w:rsidP="00E41B26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第六章</w:t>
            </w:r>
            <w:r w:rsidRPr="00162A32">
              <w:t xml:space="preserve"> </w:t>
            </w:r>
            <w:r w:rsidRPr="00162A32">
              <w:rPr>
                <w:rFonts w:hint="eastAsia"/>
              </w:rPr>
              <w:t>应用设计与开发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6.1 </w:t>
            </w:r>
            <w:r w:rsidRPr="00162A32">
              <w:rPr>
                <w:rFonts w:hint="eastAsia"/>
              </w:rPr>
              <w:t>应用程序与用户接口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6.2 </w:t>
            </w:r>
            <w:r w:rsidRPr="00162A32">
              <w:rPr>
                <w:rFonts w:hint="eastAsia"/>
              </w:rPr>
              <w:t>网络基础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6.3 </w:t>
            </w:r>
            <w:r w:rsidRPr="00162A32">
              <w:rPr>
                <w:rFonts w:hint="eastAsia"/>
              </w:rPr>
              <w:t>应用架构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6.4 </w:t>
            </w:r>
            <w:r w:rsidRPr="00162A32">
              <w:rPr>
                <w:rFonts w:hint="eastAsia"/>
              </w:rPr>
              <w:t>敏捷应用开发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6.5 </w:t>
            </w:r>
            <w:r w:rsidRPr="00162A32">
              <w:rPr>
                <w:rFonts w:hint="eastAsia"/>
              </w:rPr>
              <w:t>应用性能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6.6 </w:t>
            </w:r>
            <w:r w:rsidRPr="00162A32">
              <w:rPr>
                <w:rFonts w:hint="eastAsia"/>
              </w:rPr>
              <w:t>应用安全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6.7 </w:t>
            </w:r>
            <w:r w:rsidRPr="00162A32">
              <w:rPr>
                <w:rFonts w:hint="eastAsia"/>
              </w:rPr>
              <w:t>加密与应用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6.8 </w:t>
            </w:r>
            <w:r w:rsidRPr="00162A32">
              <w:rPr>
                <w:rFonts w:hint="eastAsia"/>
              </w:rPr>
              <w:t>应用开发的其他问题</w:t>
            </w:r>
          </w:p>
          <w:p w:rsidR="00E41B26" w:rsidRPr="00162A32" w:rsidRDefault="00E41B26" w:rsidP="00E41B26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第七章</w:t>
            </w:r>
            <w:r w:rsidRPr="00162A32">
              <w:t xml:space="preserve"> </w:t>
            </w:r>
            <w:r w:rsidRPr="00162A32">
              <w:rPr>
                <w:rFonts w:hint="eastAsia"/>
              </w:rPr>
              <w:t>事务管理与并发执行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7.1 </w:t>
            </w:r>
            <w:r w:rsidRPr="00162A32">
              <w:rPr>
                <w:rFonts w:hint="eastAsia"/>
              </w:rPr>
              <w:t>事务概念</w:t>
            </w:r>
          </w:p>
          <w:p w:rsidR="00E41B26" w:rsidRPr="00162A32" w:rsidRDefault="00E41B26" w:rsidP="00E41B26">
            <w:pPr>
              <w:ind w:leftChars="600" w:left="31680"/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7.2 </w:t>
            </w:r>
            <w:r w:rsidRPr="00162A32">
              <w:rPr>
                <w:rFonts w:hint="eastAsia"/>
              </w:rPr>
              <w:t>事务模型</w:t>
            </w:r>
            <w:r w:rsidRPr="00162A32">
              <w:t xml:space="preserve"> 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7.3 </w:t>
            </w:r>
            <w:r w:rsidRPr="00162A32">
              <w:rPr>
                <w:rFonts w:hint="eastAsia"/>
              </w:rPr>
              <w:t>存储结构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7.4 </w:t>
            </w:r>
            <w:r w:rsidRPr="00162A32">
              <w:rPr>
                <w:rFonts w:hint="eastAsia"/>
              </w:rPr>
              <w:t>事务的特性（原子性、一致性、隔离性、持续性）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7.5 </w:t>
            </w:r>
            <w:r w:rsidRPr="00162A32">
              <w:rPr>
                <w:rFonts w:hint="eastAsia"/>
              </w:rPr>
              <w:t>事务的</w:t>
            </w:r>
            <w:r w:rsidRPr="00162A32">
              <w:t>SQL</w:t>
            </w:r>
            <w:r w:rsidRPr="00162A32">
              <w:rPr>
                <w:rFonts w:hint="eastAsia"/>
              </w:rPr>
              <w:t>描述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7.6 </w:t>
            </w:r>
            <w:r w:rsidRPr="00162A32">
              <w:rPr>
                <w:rFonts w:hint="eastAsia"/>
              </w:rPr>
              <w:t>可串行性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7.7 </w:t>
            </w:r>
            <w:r w:rsidRPr="00162A32">
              <w:rPr>
                <w:rFonts w:hint="eastAsia"/>
              </w:rPr>
              <w:t>基于锁的协议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7.8 </w:t>
            </w:r>
            <w:r w:rsidRPr="00162A32">
              <w:rPr>
                <w:rFonts w:hint="eastAsia"/>
              </w:rPr>
              <w:t>死锁处理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7.9 </w:t>
            </w:r>
            <w:r w:rsidRPr="00162A32">
              <w:rPr>
                <w:rFonts w:hint="eastAsia"/>
              </w:rPr>
              <w:t>多粒度</w:t>
            </w:r>
          </w:p>
          <w:p w:rsidR="00E41B26" w:rsidRPr="00162A32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7.10 </w:t>
            </w:r>
            <w:r w:rsidRPr="00162A32">
              <w:rPr>
                <w:rFonts w:hint="eastAsia"/>
              </w:rPr>
              <w:t>基于时间戳的协议</w:t>
            </w:r>
          </w:p>
          <w:p w:rsidR="00E41B26" w:rsidRDefault="00E41B26" w:rsidP="00E41B26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7.11 </w:t>
            </w:r>
            <w:r w:rsidRPr="00162A32">
              <w:rPr>
                <w:rFonts w:hint="eastAsia"/>
              </w:rPr>
              <w:t>基于验证的协议</w:t>
            </w:r>
            <w:r w:rsidRPr="00E04341">
              <w:t xml:space="preserve">  </w:t>
            </w:r>
            <w:bookmarkEnd w:id="1"/>
          </w:p>
        </w:tc>
      </w:tr>
      <w:tr w:rsidR="00E41B26">
        <w:tc>
          <w:tcPr>
            <w:tcW w:w="8531" w:type="dxa"/>
            <w:gridSpan w:val="9"/>
          </w:tcPr>
          <w:p w:rsidR="00E41B26" w:rsidRDefault="00E41B26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E41B26" w:rsidRPr="00162A32" w:rsidRDefault="00E41B26" w:rsidP="00637693">
            <w:pPr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162A32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Abraham Silberschatz, Henry F. Korth, S. Sudarshan, Database System Concepts, Sixth Edition, McGraw-Hill, 2009</w:t>
            </w:r>
          </w:p>
          <w:p w:rsidR="00E41B26" w:rsidRPr="00162A32" w:rsidRDefault="00E41B26" w:rsidP="00637693">
            <w:pPr>
              <w:rPr>
                <w:rFonts w:cs="Times New Roman"/>
              </w:rPr>
            </w:pPr>
          </w:p>
        </w:tc>
      </w:tr>
      <w:tr w:rsidR="00E41B26">
        <w:tc>
          <w:tcPr>
            <w:tcW w:w="8531" w:type="dxa"/>
            <w:gridSpan w:val="9"/>
          </w:tcPr>
          <w:p w:rsidR="00E41B26" w:rsidRDefault="00E41B26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E41B26" w:rsidRPr="00162A32" w:rsidRDefault="00E41B26" w:rsidP="00162A32">
            <w:pPr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</w:pPr>
            <w:r w:rsidRPr="00162A32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 xml:space="preserve">1. S. Sumathi, S. Esakkirajan, Fundamentals of Relational Database Management Systems, 2007 </w:t>
            </w:r>
          </w:p>
          <w:p w:rsidR="00E41B26" w:rsidRPr="00162A32" w:rsidRDefault="00E41B26" w:rsidP="00162A32">
            <w:pPr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</w:pPr>
            <w:r w:rsidRPr="00162A32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>2. Raghu Ramakrishnan, Johannes Gehrke, DATABASE MANAGEMENT SYSTEMS, THIRD EDITION, International Edition 2003</w:t>
            </w:r>
          </w:p>
          <w:p w:rsidR="00E41B26" w:rsidRDefault="00E41B26" w:rsidP="00637693">
            <w:pPr>
              <w:rPr>
                <w:rFonts w:cs="Times New Roman"/>
                <w:b/>
                <w:bCs/>
              </w:rPr>
            </w:pPr>
          </w:p>
        </w:tc>
      </w:tr>
      <w:tr w:rsidR="00E41B26">
        <w:tc>
          <w:tcPr>
            <w:tcW w:w="8531" w:type="dxa"/>
            <w:gridSpan w:val="9"/>
          </w:tcPr>
          <w:p w:rsidR="00E41B26" w:rsidRDefault="00E41B26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41B26" w:rsidRPr="0058220F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</w:p>
          <w:p w:rsidR="00E41B26" w:rsidRPr="00630E20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</w:p>
          <w:p w:rsidR="00E41B26" w:rsidRDefault="00E41B26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E41B26" w:rsidRDefault="00E41B26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E41B26" w:rsidRDefault="00E41B26" w:rsidP="00E51906">
      <w:pPr>
        <w:rPr>
          <w:rFonts w:cs="Times New Roman"/>
          <w:sz w:val="24"/>
          <w:szCs w:val="24"/>
        </w:rPr>
      </w:pPr>
    </w:p>
    <w:p w:rsidR="00E41B26" w:rsidRDefault="00E41B26">
      <w:pPr>
        <w:rPr>
          <w:rFonts w:cs="Times New Roman"/>
        </w:rPr>
      </w:pPr>
    </w:p>
    <w:sectPr w:rsidR="00E41B2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B26" w:rsidRDefault="00E41B26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41B26" w:rsidRDefault="00E41B26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B26" w:rsidRDefault="00E41B26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41B26" w:rsidRDefault="00E41B26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1039A7"/>
    <w:rsid w:val="00162A32"/>
    <w:rsid w:val="00163B7F"/>
    <w:rsid w:val="0023357A"/>
    <w:rsid w:val="002C6F82"/>
    <w:rsid w:val="003631A2"/>
    <w:rsid w:val="003D1272"/>
    <w:rsid w:val="003E0A31"/>
    <w:rsid w:val="004253C6"/>
    <w:rsid w:val="004319C9"/>
    <w:rsid w:val="004A7401"/>
    <w:rsid w:val="0054346F"/>
    <w:rsid w:val="0058220F"/>
    <w:rsid w:val="005D6C6A"/>
    <w:rsid w:val="00602D9F"/>
    <w:rsid w:val="00630E20"/>
    <w:rsid w:val="00637693"/>
    <w:rsid w:val="006D3D8A"/>
    <w:rsid w:val="006D78FE"/>
    <w:rsid w:val="0077667D"/>
    <w:rsid w:val="007F167F"/>
    <w:rsid w:val="008C4596"/>
    <w:rsid w:val="00907F67"/>
    <w:rsid w:val="00967CAC"/>
    <w:rsid w:val="009B14DF"/>
    <w:rsid w:val="009B4CB3"/>
    <w:rsid w:val="00A0305A"/>
    <w:rsid w:val="00A11F4E"/>
    <w:rsid w:val="00AF3D15"/>
    <w:rsid w:val="00B05CB5"/>
    <w:rsid w:val="00B43A77"/>
    <w:rsid w:val="00B65AB6"/>
    <w:rsid w:val="00C37EC1"/>
    <w:rsid w:val="00C4222F"/>
    <w:rsid w:val="00C42AFA"/>
    <w:rsid w:val="00C56E07"/>
    <w:rsid w:val="00CA665A"/>
    <w:rsid w:val="00D23463"/>
    <w:rsid w:val="00D26A9B"/>
    <w:rsid w:val="00D574BE"/>
    <w:rsid w:val="00D7727B"/>
    <w:rsid w:val="00DC48B3"/>
    <w:rsid w:val="00E04341"/>
    <w:rsid w:val="00E41B26"/>
    <w:rsid w:val="00E51906"/>
    <w:rsid w:val="00E60E9D"/>
    <w:rsid w:val="00EA11D0"/>
    <w:rsid w:val="00EA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244</Words>
  <Characters>1395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9</cp:revision>
  <dcterms:created xsi:type="dcterms:W3CDTF">2015-06-07T02:48:00Z</dcterms:created>
  <dcterms:modified xsi:type="dcterms:W3CDTF">2015-06-12T02:14:00Z</dcterms:modified>
</cp:coreProperties>
</file>