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660CF0">
        <w:rPr>
          <w:rFonts w:hint="eastAsia"/>
          <w:sz w:val="28"/>
          <w:szCs w:val="28"/>
          <w:u w:val="single"/>
        </w:rPr>
        <w:t>水电学院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660CF0">
        <w:rPr>
          <w:rFonts w:hint="eastAsia"/>
          <w:sz w:val="28"/>
          <w:szCs w:val="28"/>
          <w:u w:val="single"/>
        </w:rPr>
        <w:t>数字图像处理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1089"/>
        <w:gridCol w:w="515"/>
        <w:gridCol w:w="477"/>
        <w:gridCol w:w="62"/>
        <w:gridCol w:w="2124"/>
      </w:tblGrid>
      <w:tr w:rsidR="00E51906" w:rsidTr="00637693">
        <w:tc>
          <w:tcPr>
            <w:tcW w:w="5868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660CF0">
              <w:rPr>
                <w:rFonts w:hint="eastAsia"/>
                <w:sz w:val="24"/>
              </w:rPr>
              <w:t>数字图像处理</w:t>
            </w:r>
          </w:p>
        </w:tc>
        <w:tc>
          <w:tcPr>
            <w:tcW w:w="2663" w:type="dxa"/>
            <w:gridSpan w:val="3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E36B5C">
              <w:rPr>
                <w:rFonts w:hint="eastAsia"/>
                <w:sz w:val="24"/>
              </w:rPr>
              <w:t>271.509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E36B5C" w:rsidRPr="00E36B5C">
              <w:rPr>
                <w:sz w:val="24"/>
              </w:rPr>
              <w:t>Digital Image Processing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660C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660CF0">
              <w:rPr>
                <w:rFonts w:hint="eastAsia"/>
                <w:sz w:val="24"/>
                <w:szCs w:val="24"/>
              </w:rPr>
              <w:t>■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E36B5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E36B5C">
              <w:rPr>
                <w:rFonts w:hint="eastAsia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660CF0">
              <w:rPr>
                <w:rFonts w:hint="eastAsia"/>
                <w:sz w:val="24"/>
              </w:rPr>
              <w:t>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教学方式：</w:t>
            </w:r>
            <w:r w:rsidR="00660CF0">
              <w:rPr>
                <w:rFonts w:hint="eastAsia"/>
                <w:sz w:val="24"/>
              </w:rPr>
              <w:t>讲授</w:t>
            </w:r>
          </w:p>
        </w:tc>
        <w:tc>
          <w:tcPr>
            <w:tcW w:w="4267" w:type="dxa"/>
            <w:gridSpan w:val="5"/>
          </w:tcPr>
          <w:p w:rsidR="00E51906" w:rsidRDefault="00E51906" w:rsidP="00660C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660CF0">
              <w:rPr>
                <w:rFonts w:hint="eastAsia"/>
                <w:sz w:val="24"/>
                <w:szCs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60C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660CF0">
              <w:rPr>
                <w:rFonts w:hint="eastAsia"/>
                <w:sz w:val="24"/>
              </w:rPr>
              <w:t>秋季</w:t>
            </w:r>
          </w:p>
        </w:tc>
        <w:tc>
          <w:tcPr>
            <w:tcW w:w="3566" w:type="dxa"/>
            <w:gridSpan w:val="6"/>
          </w:tcPr>
          <w:p w:rsidR="00E51906" w:rsidRDefault="00E51906" w:rsidP="00660CF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总学时/讲授学时：</w:t>
            </w:r>
            <w:r w:rsidR="00660CF0">
              <w:rPr>
                <w:rFonts w:hint="eastAsia"/>
                <w:sz w:val="24"/>
              </w:rPr>
              <w:t>32/32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660CF0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E36B5C">
              <w:rPr>
                <w:rFonts w:hint="eastAsia"/>
                <w:sz w:val="24"/>
              </w:rPr>
              <w:t>系统分析与集成</w:t>
            </w:r>
          </w:p>
        </w:tc>
      </w:tr>
      <w:tr w:rsidR="00E51906" w:rsidTr="00E36B5C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200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992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E36B5C">
        <w:trPr>
          <w:trHeight w:val="388"/>
        </w:trPr>
        <w:tc>
          <w:tcPr>
            <w:tcW w:w="2131" w:type="dxa"/>
          </w:tcPr>
          <w:p w:rsidR="00E51906" w:rsidRDefault="00660CF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</w:t>
            </w:r>
            <w:proofErr w:type="gramStart"/>
            <w:r>
              <w:rPr>
                <w:rFonts w:hint="eastAsia"/>
                <w:sz w:val="24"/>
              </w:rPr>
              <w:t>衷怡</w:t>
            </w:r>
            <w:proofErr w:type="gramEnd"/>
          </w:p>
        </w:tc>
        <w:tc>
          <w:tcPr>
            <w:tcW w:w="1216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06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bookmarkStart w:id="0" w:name="OLE_LINK4"/>
            <w:bookmarkStart w:id="1" w:name="OLE_LINK5"/>
            <w:r>
              <w:rPr>
                <w:rFonts w:hint="eastAsia"/>
                <w:sz w:val="24"/>
              </w:rPr>
              <w:t>系统分析与集成</w:t>
            </w:r>
            <w:bookmarkEnd w:id="0"/>
            <w:bookmarkEnd w:id="1"/>
          </w:p>
        </w:tc>
        <w:tc>
          <w:tcPr>
            <w:tcW w:w="992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39</w:t>
            </w: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E36B5C">
        <w:trPr>
          <w:trHeight w:val="388"/>
        </w:trPr>
        <w:tc>
          <w:tcPr>
            <w:tcW w:w="2131" w:type="dxa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bookmarkStart w:id="2" w:name="_Hlk421545214"/>
            <w:bookmarkStart w:id="3" w:name="_GoBack" w:colFirst="0" w:colLast="3"/>
            <w:proofErr w:type="gramStart"/>
            <w:r>
              <w:rPr>
                <w:rFonts w:hint="eastAsia"/>
                <w:sz w:val="24"/>
              </w:rPr>
              <w:t>黎育红</w:t>
            </w:r>
            <w:proofErr w:type="gramEnd"/>
          </w:p>
        </w:tc>
        <w:tc>
          <w:tcPr>
            <w:tcW w:w="1216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2006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bookmarkStart w:id="4" w:name="OLE_LINK6"/>
            <w:bookmarkStart w:id="5" w:name="OLE_LINK7"/>
            <w:r>
              <w:rPr>
                <w:rFonts w:hint="eastAsia"/>
                <w:sz w:val="24"/>
              </w:rPr>
              <w:t>系统分析与集成</w:t>
            </w:r>
            <w:bookmarkEnd w:id="4"/>
            <w:bookmarkEnd w:id="5"/>
          </w:p>
        </w:tc>
        <w:tc>
          <w:tcPr>
            <w:tcW w:w="992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E36B5C">
        <w:trPr>
          <w:trHeight w:val="388"/>
        </w:trPr>
        <w:tc>
          <w:tcPr>
            <w:tcW w:w="2131" w:type="dxa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易善桢</w:t>
            </w:r>
          </w:p>
        </w:tc>
        <w:tc>
          <w:tcPr>
            <w:tcW w:w="1216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2006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系统分析与集成</w:t>
            </w:r>
          </w:p>
        </w:tc>
        <w:tc>
          <w:tcPr>
            <w:tcW w:w="992" w:type="dxa"/>
            <w:gridSpan w:val="2"/>
          </w:tcPr>
          <w:p w:rsidR="00E51906" w:rsidRDefault="00E36B5C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48</w:t>
            </w: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bookmarkEnd w:id="2"/>
      <w:bookmarkEnd w:id="3"/>
      <w:tr w:rsidR="00E51906" w:rsidTr="00E36B5C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0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E36B5C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00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8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 xml:space="preserve">第一章 概论 </w:t>
            </w:r>
            <w:r>
              <w:rPr>
                <w:rFonts w:hint="eastAsia"/>
                <w:sz w:val="24"/>
              </w:rPr>
              <w:t>（2学时）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 xml:space="preserve">教学内容：主要讲解图像和视觉的基本概念、图像处理的发展历史、现状，以及图像处理系统的基本组成和作用。 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 xml:space="preserve">第二章  数字图像处理基础 </w:t>
            </w:r>
            <w:r>
              <w:rPr>
                <w:rFonts w:hint="eastAsia"/>
                <w:sz w:val="24"/>
              </w:rPr>
              <w:t>（4学时）</w:t>
            </w:r>
          </w:p>
          <w:p w:rsidR="0067330D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 xml:space="preserve">教学内容：主要讲解图像和视觉基础知识，包括亮度视觉与颜色视觉的基本概念与模型，成像系统的基本模型及图像的采样量化。 </w:t>
            </w:r>
          </w:p>
          <w:p w:rsidR="0067330D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第三章  二值图象  （4学时）</w:t>
            </w:r>
          </w:p>
          <w:p w:rsidR="0067330D" w:rsidRPr="00604E25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教学内容：主要讲解二值图象的概念和数学形态学方法，以及利用形态学方法对二值图象进行处理的效果。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四</w:t>
            </w:r>
            <w:r w:rsidRPr="005B218B">
              <w:rPr>
                <w:rFonts w:hint="eastAsia"/>
                <w:sz w:val="24"/>
              </w:rPr>
              <w:t xml:space="preserve">章  </w:t>
            </w:r>
            <w:r w:rsidR="00DA78E3">
              <w:rPr>
                <w:rFonts w:hint="eastAsia"/>
                <w:sz w:val="24"/>
              </w:rPr>
              <w:t>图像</w:t>
            </w:r>
            <w:r w:rsidRPr="005B218B">
              <w:rPr>
                <w:rFonts w:hint="eastAsia"/>
                <w:sz w:val="24"/>
              </w:rPr>
              <w:t xml:space="preserve">变换 </w:t>
            </w:r>
            <w:r>
              <w:rPr>
                <w:rFonts w:hint="eastAsia"/>
                <w:sz w:val="24"/>
              </w:rPr>
              <w:t>（6学时）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>教学内容</w:t>
            </w:r>
            <w:r>
              <w:rPr>
                <w:rFonts w:hint="eastAsia"/>
                <w:sz w:val="24"/>
              </w:rPr>
              <w:t>：主要讲解基本的图像变换原理，包括：二维傅立叶变换及其基本性质</w:t>
            </w:r>
            <w:r w:rsidRPr="005B218B">
              <w:rPr>
                <w:rFonts w:hint="eastAsia"/>
                <w:sz w:val="24"/>
              </w:rPr>
              <w:t xml:space="preserve">以及其它的二维正交变换。 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五</w:t>
            </w:r>
            <w:r w:rsidRPr="005B218B">
              <w:rPr>
                <w:rFonts w:hint="eastAsia"/>
                <w:sz w:val="24"/>
              </w:rPr>
              <w:t xml:space="preserve">章 图像增强 </w:t>
            </w:r>
            <w:r>
              <w:rPr>
                <w:rFonts w:hint="eastAsia"/>
                <w:sz w:val="24"/>
              </w:rPr>
              <w:t>（8学时）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 xml:space="preserve">教学内容：主要讲解图像的空域增强技术，频域增强技术，伪彩色增强技术。 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lastRenderedPageBreak/>
              <w:t>第</w:t>
            </w:r>
            <w:r>
              <w:rPr>
                <w:rFonts w:hint="eastAsia"/>
                <w:sz w:val="24"/>
              </w:rPr>
              <w:t>六</w:t>
            </w:r>
            <w:r w:rsidRPr="005B218B">
              <w:rPr>
                <w:rFonts w:hint="eastAsia"/>
                <w:sz w:val="24"/>
              </w:rPr>
              <w:t xml:space="preserve">章 图像分割 </w:t>
            </w:r>
            <w:r>
              <w:rPr>
                <w:rFonts w:hint="eastAsia"/>
                <w:sz w:val="24"/>
              </w:rPr>
              <w:t>（6学时）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>教学内容：主要讲解图像分析的初步知识，包括：图像分割（基于边缘的分割，基于区域的分割，</w:t>
            </w:r>
            <w:r>
              <w:rPr>
                <w:rFonts w:hint="eastAsia"/>
                <w:sz w:val="24"/>
              </w:rPr>
              <w:t>活动轮廓模型、分水岭算法、</w:t>
            </w:r>
            <w:proofErr w:type="gramStart"/>
            <w:r>
              <w:rPr>
                <w:rFonts w:hint="eastAsia"/>
                <w:sz w:val="24"/>
              </w:rPr>
              <w:t>图割算法</w:t>
            </w:r>
            <w:proofErr w:type="gramEnd"/>
            <w:r w:rsidRPr="005B218B">
              <w:rPr>
                <w:rFonts w:hint="eastAsia"/>
                <w:sz w:val="24"/>
              </w:rPr>
              <w:t xml:space="preserve">）。 </w:t>
            </w:r>
          </w:p>
          <w:p w:rsidR="0067330D" w:rsidRPr="005B218B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第七章 </w:t>
            </w:r>
            <w:r w:rsidRPr="005B218B">
              <w:rPr>
                <w:rFonts w:hint="eastAsia"/>
                <w:sz w:val="24"/>
              </w:rPr>
              <w:t xml:space="preserve">图像描述 </w:t>
            </w:r>
            <w:r>
              <w:rPr>
                <w:rFonts w:hint="eastAsia"/>
                <w:sz w:val="24"/>
              </w:rPr>
              <w:t>（2学时）</w:t>
            </w:r>
          </w:p>
          <w:p w:rsidR="00E51906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  <w:r w:rsidRPr="005B218B">
              <w:rPr>
                <w:rFonts w:hint="eastAsia"/>
                <w:sz w:val="24"/>
              </w:rPr>
              <w:t xml:space="preserve">教学内容：主要讲解图像目标的表达和描述（图像目标特征的提取与表达，图像目标特征的描述）。 </w:t>
            </w:r>
          </w:p>
          <w:p w:rsidR="0067330D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67330D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67330D" w:rsidRDefault="0067330D" w:rsidP="0067330D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67330D" w:rsidRDefault="0067330D" w:rsidP="0067330D">
            <w:pPr>
              <w:spacing w:line="360" w:lineRule="auto"/>
              <w:ind w:firstLineChars="200" w:firstLine="420"/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67330D" w:rsidP="0067330D">
            <w:pPr>
              <w:spacing w:line="360" w:lineRule="auto"/>
              <w:ind w:firstLineChars="200" w:firstLine="420"/>
            </w:pPr>
            <w:r w:rsidRPr="0067330D">
              <w:rPr>
                <w:rFonts w:hint="eastAsia"/>
              </w:rPr>
              <w:t>章毓晋 编著，图像工程（上）图像处理（第二版），清华大学出版社，2006</w:t>
            </w:r>
            <w:r>
              <w:rPr>
                <w:rFonts w:hint="eastAsia"/>
              </w:rPr>
              <w:t>。</w:t>
            </w:r>
          </w:p>
          <w:p w:rsidR="00E51906" w:rsidRPr="0067330D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7330D">
            <w:pPr>
              <w:spacing w:line="360" w:lineRule="auto"/>
            </w:pPr>
            <w:r>
              <w:rPr>
                <w:rFonts w:hint="eastAsia"/>
              </w:rPr>
              <w:t>主要参考书：</w:t>
            </w:r>
          </w:p>
          <w:p w:rsidR="0067330D" w:rsidRPr="0067330D" w:rsidRDefault="00E51906" w:rsidP="0067330D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 xml:space="preserve"> </w:t>
            </w:r>
            <w:proofErr w:type="spellStart"/>
            <w:r w:rsidR="0067330D" w:rsidRPr="0067330D">
              <w:rPr>
                <w:rFonts w:hint="eastAsia"/>
              </w:rPr>
              <w:t>Kenntth.R.Castleman</w:t>
            </w:r>
            <w:proofErr w:type="spellEnd"/>
            <w:r w:rsidR="0067330D" w:rsidRPr="0067330D">
              <w:rPr>
                <w:rFonts w:hint="eastAsia"/>
              </w:rPr>
              <w:t>著，朱志刚 等译，数字图像处理，电子工业出版社， 1999</w:t>
            </w:r>
            <w:r w:rsidR="0067330D">
              <w:rPr>
                <w:rFonts w:hint="eastAsia"/>
              </w:rPr>
              <w:t>。</w:t>
            </w:r>
          </w:p>
          <w:p w:rsidR="00E51906" w:rsidRPr="0067330D" w:rsidRDefault="0067330D" w:rsidP="0067330D">
            <w:pPr>
              <w:spacing w:line="360" w:lineRule="auto"/>
              <w:ind w:firstLineChars="200" w:firstLine="420"/>
            </w:pPr>
            <w:r w:rsidRPr="0067330D">
              <w:rPr>
                <w:rFonts w:hint="eastAsia"/>
              </w:rPr>
              <w:t>余松煜等编，《数字图像处理》，电子工业出版社，2001</w:t>
            </w:r>
            <w:r>
              <w:rPr>
                <w:rFonts w:hint="eastAsia"/>
              </w:rPr>
              <w:t>。</w:t>
            </w:r>
          </w:p>
          <w:p w:rsidR="00E51906" w:rsidRPr="0067330D" w:rsidRDefault="00E51906" w:rsidP="0067330D">
            <w:pPr>
              <w:spacing w:line="360" w:lineRule="auto"/>
              <w:ind w:firstLineChars="200" w:firstLine="420"/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3B" w:rsidRDefault="00B5153B" w:rsidP="00E51906">
      <w:r>
        <w:separator/>
      </w:r>
    </w:p>
  </w:endnote>
  <w:endnote w:type="continuationSeparator" w:id="0">
    <w:p w:rsidR="00B5153B" w:rsidRDefault="00B5153B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3B" w:rsidRDefault="00B5153B" w:rsidP="00E51906">
      <w:r>
        <w:separator/>
      </w:r>
    </w:p>
  </w:footnote>
  <w:footnote w:type="continuationSeparator" w:id="0">
    <w:p w:rsidR="00B5153B" w:rsidRDefault="00B5153B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356EC0"/>
    <w:rsid w:val="003E0A31"/>
    <w:rsid w:val="00624C3E"/>
    <w:rsid w:val="00660CF0"/>
    <w:rsid w:val="006642B7"/>
    <w:rsid w:val="0067330D"/>
    <w:rsid w:val="006D3D8A"/>
    <w:rsid w:val="007E10E9"/>
    <w:rsid w:val="007F167F"/>
    <w:rsid w:val="00967CAC"/>
    <w:rsid w:val="009B4CB3"/>
    <w:rsid w:val="00A91BD6"/>
    <w:rsid w:val="00B5153B"/>
    <w:rsid w:val="00B65AB6"/>
    <w:rsid w:val="00C56E07"/>
    <w:rsid w:val="00CA665A"/>
    <w:rsid w:val="00D23463"/>
    <w:rsid w:val="00D7727B"/>
    <w:rsid w:val="00DA78E3"/>
    <w:rsid w:val="00DC48B3"/>
    <w:rsid w:val="00E36B5C"/>
    <w:rsid w:val="00E51906"/>
    <w:rsid w:val="00EA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5">
    <w:name w:val="Document Map"/>
    <w:basedOn w:val="a"/>
    <w:link w:val="Char1"/>
    <w:uiPriority w:val="99"/>
    <w:semiHidden/>
    <w:unhideWhenUsed/>
    <w:rsid w:val="00660CF0"/>
    <w:rPr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660CF0"/>
    <w:rPr>
      <w:rFonts w:ascii="宋体" w:eastAsia="宋体" w:hAnsi="宋体" w:cs="Times New Roman"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169</Words>
  <Characters>964</Characters>
  <Application>Microsoft Office Word</Application>
  <DocSecurity>0</DocSecurity>
  <Lines>8</Lines>
  <Paragraphs>2</Paragraphs>
  <ScaleCrop>false</ScaleCrop>
  <Company>微软中国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李衷怡</cp:lastModifiedBy>
  <cp:revision>10</cp:revision>
  <dcterms:created xsi:type="dcterms:W3CDTF">2015-03-27T03:00:00Z</dcterms:created>
  <dcterms:modified xsi:type="dcterms:W3CDTF">2015-06-08T08:47:00Z</dcterms:modified>
</cp:coreProperties>
</file>