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2D3" w:rsidRPr="00AF3D15" w:rsidRDefault="00BC62D3" w:rsidP="00E51906">
      <w:pPr>
        <w:pStyle w:val="Heading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sz w:val="28"/>
          <w:szCs w:val="28"/>
        </w:rPr>
        <w:t>3</w:t>
      </w:r>
      <w:r w:rsidRPr="00AF3D15">
        <w:rPr>
          <w:rFonts w:hint="eastAsia"/>
          <w:sz w:val="28"/>
          <w:szCs w:val="28"/>
        </w:rPr>
        <w:t>．</w:t>
      </w:r>
      <w:r w:rsidRPr="00AF3D15">
        <w:rPr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  <w:u w:val="single"/>
        </w:rPr>
        <w:t>水电与数字化工程</w:t>
      </w:r>
      <w:r w:rsidRPr="00AF3D15">
        <w:rPr>
          <w:sz w:val="28"/>
          <w:szCs w:val="28"/>
          <w:u w:val="single"/>
        </w:rPr>
        <w:t xml:space="preserve"> </w:t>
      </w:r>
      <w:r w:rsidRPr="00AF3D15">
        <w:rPr>
          <w:sz w:val="28"/>
          <w:szCs w:val="28"/>
        </w:rPr>
        <w:t xml:space="preserve"> </w:t>
      </w:r>
      <w:r w:rsidRPr="00AF3D15">
        <w:rPr>
          <w:rFonts w:hint="eastAsia"/>
          <w:sz w:val="28"/>
          <w:szCs w:val="28"/>
        </w:rPr>
        <w:t>学院（系）</w:t>
      </w:r>
      <w:r>
        <w:rPr>
          <w:sz w:val="28"/>
          <w:szCs w:val="28"/>
          <w:u w:val="single"/>
        </w:rPr>
        <w:t xml:space="preserve"> </w:t>
      </w:r>
      <w:r w:rsidRPr="00AF3D15">
        <w:rPr>
          <w:sz w:val="28"/>
          <w:szCs w:val="28"/>
          <w:u w:val="single"/>
        </w:rPr>
        <w:t xml:space="preserve"> </w:t>
      </w:r>
      <w:r>
        <w:rPr>
          <w:rFonts w:hint="eastAsia"/>
          <w:sz w:val="28"/>
          <w:szCs w:val="28"/>
          <w:u w:val="single"/>
        </w:rPr>
        <w:t>硕士</w:t>
      </w:r>
      <w:r w:rsidRPr="00AF3D15">
        <w:rPr>
          <w:sz w:val="28"/>
          <w:szCs w:val="28"/>
          <w:u w:val="single"/>
        </w:rPr>
        <w:t xml:space="preserve"> </w:t>
      </w:r>
      <w:r w:rsidRPr="00EA281B">
        <w:rPr>
          <w:sz w:val="28"/>
          <w:szCs w:val="28"/>
        </w:rPr>
        <w:t xml:space="preserve"> </w:t>
      </w:r>
      <w:r w:rsidRPr="00EA281B">
        <w:rPr>
          <w:rFonts w:hint="eastAsia"/>
          <w:sz w:val="28"/>
          <w:szCs w:val="28"/>
        </w:rPr>
        <w:t>研究生</w:t>
      </w:r>
      <w:r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31"/>
        <w:gridCol w:w="710"/>
        <w:gridCol w:w="506"/>
        <w:gridCol w:w="917"/>
        <w:gridCol w:w="524"/>
        <w:gridCol w:w="899"/>
        <w:gridCol w:w="181"/>
        <w:gridCol w:w="539"/>
        <w:gridCol w:w="2124"/>
      </w:tblGrid>
      <w:tr w:rsidR="00BC62D3" w:rsidTr="00637693">
        <w:tc>
          <w:tcPr>
            <w:tcW w:w="5868" w:type="dxa"/>
            <w:gridSpan w:val="7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Pr="00E97A08">
              <w:rPr>
                <w:rFonts w:ascii="Times New Roman" w:hAnsi="Times New Roman" w:hint="eastAsia"/>
                <w:sz w:val="24"/>
              </w:rPr>
              <w:t>动态系统建模与仿真</w:t>
            </w:r>
          </w:p>
        </w:tc>
        <w:tc>
          <w:tcPr>
            <w:tcW w:w="2663" w:type="dxa"/>
            <w:gridSpan w:val="2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>
              <w:rPr>
                <w:b/>
                <w:szCs w:val="21"/>
              </w:rPr>
              <w:t>271.506</w:t>
            </w:r>
          </w:p>
        </w:tc>
      </w:tr>
      <w:tr w:rsidR="00BC62D3" w:rsidTr="00637693">
        <w:tc>
          <w:tcPr>
            <w:tcW w:w="8531" w:type="dxa"/>
            <w:gridSpan w:val="9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Pr="00E97A08">
              <w:rPr>
                <w:rFonts w:ascii="Times New Roman" w:hAnsi="Times New Roman"/>
                <w:sz w:val="24"/>
              </w:rPr>
              <w:t>Modeling and simulation of dynamic systems</w:t>
            </w:r>
          </w:p>
        </w:tc>
      </w:tr>
      <w:tr w:rsidR="00BC62D3" w:rsidTr="00C37EC1">
        <w:tc>
          <w:tcPr>
            <w:tcW w:w="8531" w:type="dxa"/>
            <w:gridSpan w:val="9"/>
          </w:tcPr>
          <w:p w:rsidR="00BC62D3" w:rsidRDefault="00BC62D3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高水平课程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国际化课程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▇高水平国际化课程</w:t>
            </w:r>
            <w:r>
              <w:rPr>
                <w:sz w:val="24"/>
                <w:szCs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BC62D3" w:rsidTr="00C37EC1">
        <w:tc>
          <w:tcPr>
            <w:tcW w:w="8531" w:type="dxa"/>
            <w:gridSpan w:val="9"/>
          </w:tcPr>
          <w:p w:rsidR="00BC62D3" w:rsidRDefault="00BC62D3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>
              <w:rPr>
                <w:rFonts w:hint="eastAsia"/>
                <w:sz w:val="24"/>
                <w:szCs w:val="24"/>
              </w:rPr>
              <w:t>▇一级学科基础</w:t>
            </w:r>
            <w:r>
              <w:rPr>
                <w:rFonts w:hint="eastAsia"/>
                <w:sz w:val="24"/>
              </w:rPr>
              <w:t>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>课程</w:t>
            </w:r>
            <w:r>
              <w:rPr>
                <w:sz w:val="24"/>
              </w:rPr>
              <w:t xml:space="preserve">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BC62D3" w:rsidTr="00637693">
        <w:tc>
          <w:tcPr>
            <w:tcW w:w="8531" w:type="dxa"/>
            <w:gridSpan w:val="9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考核方式：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考试</w:t>
            </w:r>
          </w:p>
        </w:tc>
      </w:tr>
      <w:tr w:rsidR="00BC62D3" w:rsidRPr="009B14DF" w:rsidTr="00637693">
        <w:tc>
          <w:tcPr>
            <w:tcW w:w="4264" w:type="dxa"/>
            <w:gridSpan w:val="4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教学方式：教学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上机</w:t>
            </w:r>
          </w:p>
        </w:tc>
        <w:tc>
          <w:tcPr>
            <w:tcW w:w="4267" w:type="dxa"/>
            <w:gridSpan w:val="5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适用层次：</w:t>
            </w:r>
            <w:r>
              <w:rPr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硕士</w:t>
            </w:r>
            <w:r>
              <w:rPr>
                <w:rFonts w:hint="eastAsia"/>
                <w:sz w:val="24"/>
                <w:szCs w:val="24"/>
              </w:rPr>
              <w:t>▇</w:t>
            </w:r>
            <w:r w:rsidRPr="00A0305A">
              <w:rPr>
                <w:sz w:val="24"/>
                <w:szCs w:val="24"/>
              </w:rPr>
              <w:t xml:space="preserve">       </w:t>
            </w:r>
            <w:r w:rsidRPr="00A0305A">
              <w:rPr>
                <w:rFonts w:hint="eastAsia"/>
                <w:sz w:val="24"/>
                <w:szCs w:val="24"/>
              </w:rPr>
              <w:t>博士</w:t>
            </w:r>
            <w:r>
              <w:rPr>
                <w:rFonts w:hint="eastAsia"/>
                <w:sz w:val="24"/>
                <w:szCs w:val="24"/>
              </w:rPr>
              <w:t>▇</w:t>
            </w:r>
          </w:p>
        </w:tc>
      </w:tr>
      <w:tr w:rsidR="00BC62D3" w:rsidRPr="009B14DF" w:rsidTr="00637693">
        <w:tc>
          <w:tcPr>
            <w:tcW w:w="2841" w:type="dxa"/>
            <w:gridSpan w:val="2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春季</w:t>
            </w:r>
            <w:r>
              <w:rPr>
                <w:sz w:val="24"/>
              </w:rPr>
              <w:t xml:space="preserve">         </w:t>
            </w:r>
          </w:p>
        </w:tc>
        <w:tc>
          <w:tcPr>
            <w:tcW w:w="3566" w:type="dxa"/>
            <w:gridSpan w:val="6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总学时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讲授学时：</w:t>
            </w:r>
            <w:r>
              <w:rPr>
                <w:sz w:val="24"/>
              </w:rPr>
              <w:t xml:space="preserve"> 32/24         </w:t>
            </w:r>
          </w:p>
        </w:tc>
        <w:tc>
          <w:tcPr>
            <w:tcW w:w="2124" w:type="dxa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>
              <w:rPr>
                <w:sz w:val="24"/>
              </w:rPr>
              <w:t>2</w:t>
            </w:r>
          </w:p>
        </w:tc>
      </w:tr>
      <w:tr w:rsidR="00BC62D3" w:rsidRPr="009B14DF" w:rsidTr="00637693">
        <w:tc>
          <w:tcPr>
            <w:tcW w:w="8531" w:type="dxa"/>
            <w:gridSpan w:val="9"/>
          </w:tcPr>
          <w:p w:rsidR="00BC62D3" w:rsidRDefault="00BC62D3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适用专业：水利水电工程、系统分析与集成</w:t>
            </w:r>
          </w:p>
        </w:tc>
      </w:tr>
      <w:tr w:rsidR="00BC62D3" w:rsidTr="00EF565B">
        <w:trPr>
          <w:trHeight w:val="388"/>
        </w:trPr>
        <w:tc>
          <w:tcPr>
            <w:tcW w:w="2131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441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899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龄</w:t>
            </w:r>
          </w:p>
        </w:tc>
        <w:tc>
          <w:tcPr>
            <w:tcW w:w="2844" w:type="dxa"/>
            <w:gridSpan w:val="3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BC62D3" w:rsidTr="00EF565B">
        <w:trPr>
          <w:trHeight w:val="388"/>
        </w:trPr>
        <w:tc>
          <w:tcPr>
            <w:tcW w:w="2131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袁晓辉（负责人）</w:t>
            </w:r>
          </w:p>
        </w:tc>
        <w:tc>
          <w:tcPr>
            <w:tcW w:w="1216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41" w:type="dxa"/>
            <w:gridSpan w:val="2"/>
          </w:tcPr>
          <w:p w:rsidR="00BC62D3" w:rsidRPr="00EF565B" w:rsidRDefault="00BC62D3" w:rsidP="00637693">
            <w:pPr>
              <w:spacing w:line="360" w:lineRule="auto"/>
              <w:jc w:val="center"/>
              <w:rPr>
                <w:sz w:val="20"/>
              </w:rPr>
            </w:pPr>
            <w:r w:rsidRPr="00EF565B"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844" w:type="dxa"/>
            <w:gridSpan w:val="3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水电能源系统优化、仿真</w:t>
            </w:r>
          </w:p>
        </w:tc>
      </w:tr>
      <w:tr w:rsidR="00BC62D3" w:rsidTr="00EF565B">
        <w:trPr>
          <w:trHeight w:val="388"/>
        </w:trPr>
        <w:tc>
          <w:tcPr>
            <w:tcW w:w="2131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伍永刚</w:t>
            </w:r>
          </w:p>
        </w:tc>
        <w:tc>
          <w:tcPr>
            <w:tcW w:w="1216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教授</w:t>
            </w:r>
          </w:p>
        </w:tc>
        <w:tc>
          <w:tcPr>
            <w:tcW w:w="1441" w:type="dxa"/>
            <w:gridSpan w:val="2"/>
          </w:tcPr>
          <w:p w:rsidR="00BC62D3" w:rsidRPr="00EF565B" w:rsidRDefault="00BC62D3" w:rsidP="00637693">
            <w:pPr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水电能源系统优化、控制</w:t>
            </w:r>
          </w:p>
        </w:tc>
      </w:tr>
      <w:tr w:rsidR="00BC62D3" w:rsidTr="00EF565B">
        <w:trPr>
          <w:trHeight w:val="388"/>
        </w:trPr>
        <w:tc>
          <w:tcPr>
            <w:tcW w:w="2131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李承军</w:t>
            </w:r>
          </w:p>
        </w:tc>
        <w:tc>
          <w:tcPr>
            <w:tcW w:w="1216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441" w:type="dxa"/>
            <w:gridSpan w:val="2"/>
          </w:tcPr>
          <w:p w:rsidR="00BC62D3" w:rsidRPr="00EF565B" w:rsidRDefault="00BC62D3" w:rsidP="008145CB">
            <w:pPr>
              <w:spacing w:line="360" w:lineRule="auto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水利水电工程</w:t>
            </w:r>
          </w:p>
        </w:tc>
        <w:tc>
          <w:tcPr>
            <w:tcW w:w="899" w:type="dxa"/>
          </w:tcPr>
          <w:p w:rsidR="00BC62D3" w:rsidRDefault="00BC62D3" w:rsidP="008145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BC62D3" w:rsidRDefault="00BC62D3" w:rsidP="008145CB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水电能源系统优化、运行</w:t>
            </w:r>
          </w:p>
        </w:tc>
      </w:tr>
      <w:tr w:rsidR="00BC62D3" w:rsidTr="00EF565B">
        <w:trPr>
          <w:trHeight w:val="388"/>
        </w:trPr>
        <w:tc>
          <w:tcPr>
            <w:tcW w:w="2131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9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C62D3" w:rsidTr="00EF565B">
        <w:trPr>
          <w:trHeight w:val="388"/>
        </w:trPr>
        <w:tc>
          <w:tcPr>
            <w:tcW w:w="2131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41" w:type="dxa"/>
            <w:gridSpan w:val="2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899" w:type="dxa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BC62D3" w:rsidRDefault="00BC62D3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BC62D3" w:rsidTr="00637693">
        <w:tc>
          <w:tcPr>
            <w:tcW w:w="8531" w:type="dxa"/>
            <w:gridSpan w:val="9"/>
          </w:tcPr>
          <w:p w:rsidR="00BC62D3" w:rsidRPr="004253C6" w:rsidRDefault="00BC62D3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BC62D3" w:rsidRDefault="00BC62D3" w:rsidP="00637693">
            <w:pPr>
              <w:rPr>
                <w:sz w:val="24"/>
              </w:rPr>
            </w:pPr>
          </w:p>
          <w:p w:rsidR="00BC62D3" w:rsidRPr="00E97A08" w:rsidRDefault="00BC62D3" w:rsidP="0093174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 w:rsidRPr="00E97A08">
              <w:rPr>
                <w:rFonts w:ascii="Times New Roman" w:hint="eastAsia"/>
                <w:sz w:val="24"/>
              </w:rPr>
              <w:t>绪论</w:t>
            </w:r>
          </w:p>
          <w:p w:rsidR="00BC62D3" w:rsidRPr="00E97A08" w:rsidRDefault="00BC62D3" w:rsidP="00931741">
            <w:pPr>
              <w:spacing w:line="360" w:lineRule="auto"/>
              <w:ind w:leftChars="230" w:left="483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§1.1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基本概念与定义</w:t>
            </w:r>
          </w:p>
          <w:p w:rsidR="00BC62D3" w:rsidRPr="00E97A08" w:rsidRDefault="00BC62D3" w:rsidP="00931741">
            <w:pPr>
              <w:spacing w:line="360" w:lineRule="auto"/>
              <w:ind w:firstLine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§1.2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仿真的理论基础</w:t>
            </w:r>
          </w:p>
          <w:p w:rsidR="00BC62D3" w:rsidRPr="00E97A08" w:rsidRDefault="00BC62D3" w:rsidP="00931741">
            <w:pPr>
              <w:spacing w:line="360" w:lineRule="auto"/>
              <w:ind w:leftChars="228" w:left="719" w:hangingChars="100" w:hanging="240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§1.3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仿真的应用</w:t>
            </w:r>
          </w:p>
          <w:p w:rsidR="00BC62D3" w:rsidRPr="00E97A08" w:rsidRDefault="00BC62D3" w:rsidP="0093174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</w:rPr>
            </w:pPr>
            <w:r w:rsidRPr="00E97A08">
              <w:rPr>
                <w:rFonts w:ascii="Times New Roman" w:hint="eastAsia"/>
                <w:sz w:val="24"/>
              </w:rPr>
              <w:t>动态系统建模方法综述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§2.1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微分方程模型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§2.2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传递函数模型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§2.3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方框图模型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§2.4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状态方程模型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§2.5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试验建模</w:t>
            </w:r>
          </w:p>
          <w:p w:rsidR="00BC62D3" w:rsidRPr="00E97A08" w:rsidRDefault="00BC62D3" w:rsidP="0093174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int="eastAsia"/>
                <w:sz w:val="24"/>
              </w:rPr>
              <w:t>多学科动态系统建模</w:t>
            </w:r>
            <w:r w:rsidRPr="00E97A08">
              <w:rPr>
                <w:rFonts w:ascii="Times New Roman" w:hAnsi="Times New Roman"/>
                <w:sz w:val="24"/>
              </w:rPr>
              <w:t>—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Bond Graph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§3.1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从功能框图到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Bond Graph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模型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§3.2  Bond Graph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建模基础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§3.3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建立</w:t>
            </w:r>
            <w:r w:rsidRPr="00E97A08">
              <w:rPr>
                <w:rFonts w:ascii="Times New Roman" w:hAnsi="Times New Roman"/>
                <w:sz w:val="24"/>
                <w:szCs w:val="24"/>
              </w:rPr>
              <w:t>Bond Graph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模型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>§3.4  Bond Graph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与因果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§3.5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分布式物理图网模型</w:t>
            </w:r>
          </w:p>
          <w:p w:rsidR="00BC62D3" w:rsidRPr="00E97A08" w:rsidRDefault="00BC62D3" w:rsidP="00931741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int="eastAsia"/>
                <w:sz w:val="24"/>
              </w:rPr>
              <w:t>水电站</w:t>
            </w:r>
            <w:r w:rsidRPr="00E97A08">
              <w:rPr>
                <w:rFonts w:ascii="Times New Roman" w:hint="eastAsia"/>
                <w:sz w:val="24"/>
              </w:rPr>
              <w:t>建模</w:t>
            </w:r>
            <w:r>
              <w:rPr>
                <w:rFonts w:ascii="Times New Roman" w:hint="eastAsia"/>
                <w:sz w:val="24"/>
              </w:rPr>
              <w:t>与仿真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§4.1  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引言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水电站仿真建模总体框架</w:t>
            </w:r>
          </w:p>
          <w:p w:rsidR="00BC62D3" w:rsidRPr="00E97A08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§4.3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水轮发电机组系统仿真</w:t>
            </w:r>
            <w:r w:rsidRPr="00E97A08">
              <w:rPr>
                <w:rFonts w:ascii="Times New Roman" w:hAnsi="Times New Roman" w:hint="eastAsia"/>
                <w:sz w:val="24"/>
                <w:szCs w:val="24"/>
              </w:rPr>
              <w:t>建模</w:t>
            </w:r>
          </w:p>
          <w:p w:rsidR="00BC62D3" w:rsidRDefault="00BC62D3" w:rsidP="00931741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§4.4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水电站电气系统仿真建模</w:t>
            </w:r>
          </w:p>
          <w:p w:rsidR="00BC62D3" w:rsidRDefault="00BC62D3" w:rsidP="00B77E36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E97A08">
              <w:rPr>
                <w:rFonts w:ascii="Times New Roman" w:hAnsi="Times New Roman"/>
                <w:sz w:val="24"/>
                <w:szCs w:val="24"/>
              </w:rPr>
              <w:t xml:space="preserve">§4.4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水电站辅机系统仿真建模</w:t>
            </w:r>
          </w:p>
          <w:p w:rsidR="00BC62D3" w:rsidRDefault="00BC62D3" w:rsidP="000D5C4F">
            <w:pPr>
              <w:spacing w:line="360" w:lineRule="auto"/>
            </w:pPr>
          </w:p>
          <w:p w:rsidR="00BC62D3" w:rsidRDefault="00BC62D3" w:rsidP="000D5C4F">
            <w:pPr>
              <w:spacing w:line="360" w:lineRule="auto"/>
            </w:pPr>
          </w:p>
          <w:p w:rsidR="00BC62D3" w:rsidRDefault="00BC62D3" w:rsidP="000D5C4F">
            <w:pPr>
              <w:spacing w:line="360" w:lineRule="auto"/>
            </w:pPr>
          </w:p>
        </w:tc>
      </w:tr>
      <w:tr w:rsidR="00BC62D3" w:rsidTr="00637693">
        <w:tc>
          <w:tcPr>
            <w:tcW w:w="8531" w:type="dxa"/>
            <w:gridSpan w:val="9"/>
          </w:tcPr>
          <w:p w:rsidR="00BC62D3" w:rsidRDefault="00BC62D3" w:rsidP="00637693">
            <w:r>
              <w:rPr>
                <w:rFonts w:hint="eastAsia"/>
              </w:rPr>
              <w:t>使用教材：</w:t>
            </w:r>
            <w:r>
              <w:t xml:space="preserve">  </w:t>
            </w:r>
          </w:p>
          <w:p w:rsidR="00BC62D3" w:rsidRPr="005223B0" w:rsidRDefault="00BC62D3" w:rsidP="00637693">
            <w:pPr>
              <w:rPr>
                <w:sz w:val="24"/>
                <w:szCs w:val="24"/>
              </w:rPr>
            </w:pPr>
            <w:r w:rsidRPr="005223B0">
              <w:rPr>
                <w:rFonts w:hint="eastAsia"/>
                <w:sz w:val="24"/>
                <w:szCs w:val="24"/>
              </w:rPr>
              <w:t>《系统建模与仿真》，张晓华主编，清华大学出版社，</w:t>
            </w:r>
            <w:r w:rsidRPr="005223B0">
              <w:rPr>
                <w:sz w:val="24"/>
                <w:szCs w:val="24"/>
              </w:rPr>
              <w:t>2006.12</w:t>
            </w:r>
          </w:p>
          <w:p w:rsidR="00BC62D3" w:rsidRDefault="00BC62D3" w:rsidP="00637693"/>
          <w:p w:rsidR="00BC62D3" w:rsidRDefault="00BC62D3" w:rsidP="00637693"/>
        </w:tc>
      </w:tr>
      <w:tr w:rsidR="00BC62D3" w:rsidTr="00637693">
        <w:tc>
          <w:tcPr>
            <w:tcW w:w="8531" w:type="dxa"/>
            <w:gridSpan w:val="9"/>
          </w:tcPr>
          <w:p w:rsidR="00BC62D3" w:rsidRDefault="00BC62D3" w:rsidP="00637693">
            <w:r>
              <w:rPr>
                <w:rFonts w:hint="eastAsia"/>
              </w:rPr>
              <w:t>主要参考书：</w:t>
            </w:r>
          </w:p>
          <w:p w:rsidR="00BC62D3" w:rsidRDefault="00BC62D3" w:rsidP="00637693"/>
          <w:p w:rsidR="00BC62D3" w:rsidRPr="005223B0" w:rsidRDefault="00BC62D3" w:rsidP="00637693">
            <w:pPr>
              <w:rPr>
                <w:sz w:val="24"/>
                <w:szCs w:val="24"/>
              </w:rPr>
            </w:pPr>
            <w:r w:rsidRPr="005223B0">
              <w:rPr>
                <w:sz w:val="24"/>
                <w:szCs w:val="24"/>
              </w:rPr>
              <w:t xml:space="preserve"> 1</w:t>
            </w:r>
            <w:r w:rsidRPr="005223B0">
              <w:rPr>
                <w:rFonts w:hint="eastAsia"/>
                <w:sz w:val="24"/>
                <w:szCs w:val="24"/>
              </w:rPr>
              <w:t>．《机电系统建模与仿真》，张立勋，哈尔滨工业大学出版社，</w:t>
            </w:r>
            <w:r w:rsidRPr="005223B0">
              <w:rPr>
                <w:sz w:val="24"/>
                <w:szCs w:val="24"/>
              </w:rPr>
              <w:t>2010.2</w:t>
            </w:r>
          </w:p>
          <w:p w:rsidR="00BC62D3" w:rsidRPr="005223B0" w:rsidRDefault="00BC62D3" w:rsidP="00637693">
            <w:pPr>
              <w:rPr>
                <w:b/>
                <w:sz w:val="24"/>
                <w:szCs w:val="24"/>
              </w:rPr>
            </w:pPr>
            <w:r w:rsidRPr="005223B0">
              <w:rPr>
                <w:sz w:val="24"/>
                <w:szCs w:val="24"/>
              </w:rPr>
              <w:t>2.</w:t>
            </w:r>
            <w:r w:rsidRPr="005223B0">
              <w:rPr>
                <w:rFonts w:hint="eastAsia"/>
                <w:sz w:val="24"/>
                <w:szCs w:val="24"/>
              </w:rPr>
              <w:t>《</w:t>
            </w:r>
            <w:r w:rsidRPr="005223B0">
              <w:rPr>
                <w:sz w:val="24"/>
                <w:szCs w:val="24"/>
              </w:rPr>
              <w:t>Simulink</w:t>
            </w:r>
            <w:r w:rsidRPr="005223B0">
              <w:rPr>
                <w:rFonts w:hint="eastAsia"/>
                <w:sz w:val="24"/>
                <w:szCs w:val="24"/>
              </w:rPr>
              <w:t>动态系统建模与仿真基础》，李颖，朱伯立，张威，西安电子科技大学出版社，</w:t>
            </w:r>
            <w:r w:rsidRPr="005223B0">
              <w:rPr>
                <w:sz w:val="24"/>
                <w:szCs w:val="24"/>
              </w:rPr>
              <w:t>2004.7</w:t>
            </w:r>
          </w:p>
          <w:p w:rsidR="00BC62D3" w:rsidRPr="005223B0" w:rsidRDefault="00BC62D3" w:rsidP="00637693">
            <w:pPr>
              <w:rPr>
                <w:b/>
                <w:sz w:val="24"/>
                <w:szCs w:val="24"/>
              </w:rPr>
            </w:pPr>
          </w:p>
          <w:p w:rsidR="00BC62D3" w:rsidRDefault="00BC62D3" w:rsidP="00637693">
            <w:pPr>
              <w:rPr>
                <w:b/>
              </w:rPr>
            </w:pPr>
          </w:p>
          <w:p w:rsidR="00BC62D3" w:rsidRDefault="00BC62D3" w:rsidP="00637693">
            <w:pPr>
              <w:rPr>
                <w:b/>
              </w:rPr>
            </w:pPr>
          </w:p>
        </w:tc>
      </w:tr>
      <w:tr w:rsidR="00BC62D3" w:rsidTr="00637693">
        <w:tc>
          <w:tcPr>
            <w:tcW w:w="8531" w:type="dxa"/>
            <w:gridSpan w:val="9"/>
          </w:tcPr>
          <w:p w:rsidR="00BC62D3" w:rsidRDefault="00BC62D3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BC62D3" w:rsidRPr="0058220F" w:rsidRDefault="00BC62D3" w:rsidP="00637693"/>
          <w:p w:rsidR="00BC62D3" w:rsidRDefault="00BC62D3" w:rsidP="00637693"/>
          <w:p w:rsidR="00BC62D3" w:rsidRPr="00630E20" w:rsidRDefault="00BC62D3" w:rsidP="00637693"/>
          <w:p w:rsidR="00BC62D3" w:rsidRDefault="00BC62D3" w:rsidP="00637693"/>
          <w:p w:rsidR="00BC62D3" w:rsidRDefault="00BC62D3" w:rsidP="00637693"/>
          <w:p w:rsidR="00BC62D3" w:rsidRDefault="00BC62D3" w:rsidP="00637693">
            <w:r>
              <w:rPr>
                <w:rFonts w:hint="eastAsia"/>
              </w:rPr>
              <w:t>专家组长</w:t>
            </w:r>
          </w:p>
          <w:p w:rsidR="00BC62D3" w:rsidRDefault="00BC62D3" w:rsidP="00637693">
            <w:r>
              <w:rPr>
                <w:rFonts w:hint="eastAsia"/>
              </w:rPr>
              <w:t>专</w:t>
            </w:r>
            <w:r>
              <w:t xml:space="preserve">   </w:t>
            </w:r>
            <w:r>
              <w:rPr>
                <w:rFonts w:hint="eastAsia"/>
              </w:rPr>
              <w:t>家</w:t>
            </w:r>
            <w:r>
              <w:t xml:space="preserve">                                                    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</w:tbl>
    <w:p w:rsidR="00BC62D3" w:rsidRDefault="00BC62D3"/>
    <w:sectPr w:rsidR="00BC62D3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2D3" w:rsidRDefault="00BC62D3" w:rsidP="00E51906">
      <w:r>
        <w:separator/>
      </w:r>
    </w:p>
  </w:endnote>
  <w:endnote w:type="continuationSeparator" w:id="0">
    <w:p w:rsidR="00BC62D3" w:rsidRDefault="00BC62D3" w:rsidP="00E519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2D3" w:rsidRDefault="00BC62D3" w:rsidP="00E51906">
      <w:r>
        <w:separator/>
      </w:r>
    </w:p>
  </w:footnote>
  <w:footnote w:type="continuationSeparator" w:id="0">
    <w:p w:rsidR="00BC62D3" w:rsidRDefault="00BC62D3" w:rsidP="00E519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3360"/>
    <w:multiLevelType w:val="hybridMultilevel"/>
    <w:tmpl w:val="022C94DC"/>
    <w:lvl w:ilvl="0" w:tplc="99A60E28">
      <w:start w:val="1"/>
      <w:numFmt w:val="japaneseCounting"/>
      <w:lvlText w:val="第%1章"/>
      <w:lvlJc w:val="left"/>
      <w:pPr>
        <w:ind w:left="840" w:hanging="720"/>
      </w:pPr>
      <w:rPr>
        <w:rFonts w:hAnsi="宋体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1906"/>
    <w:rsid w:val="000D5C4F"/>
    <w:rsid w:val="000D685B"/>
    <w:rsid w:val="001039A7"/>
    <w:rsid w:val="0027350B"/>
    <w:rsid w:val="002B04E9"/>
    <w:rsid w:val="002D6584"/>
    <w:rsid w:val="0034754F"/>
    <w:rsid w:val="003E0A31"/>
    <w:rsid w:val="004253C6"/>
    <w:rsid w:val="00443999"/>
    <w:rsid w:val="005223B0"/>
    <w:rsid w:val="0054346F"/>
    <w:rsid w:val="0058220F"/>
    <w:rsid w:val="005E61E3"/>
    <w:rsid w:val="005F21BA"/>
    <w:rsid w:val="00630E20"/>
    <w:rsid w:val="00637693"/>
    <w:rsid w:val="00684251"/>
    <w:rsid w:val="006D3D8A"/>
    <w:rsid w:val="0079341A"/>
    <w:rsid w:val="007E37FA"/>
    <w:rsid w:val="007F167F"/>
    <w:rsid w:val="007F4CF5"/>
    <w:rsid w:val="008145CB"/>
    <w:rsid w:val="008A11BE"/>
    <w:rsid w:val="00931741"/>
    <w:rsid w:val="0096751D"/>
    <w:rsid w:val="00967CAC"/>
    <w:rsid w:val="009B14DF"/>
    <w:rsid w:val="009B4CB3"/>
    <w:rsid w:val="00A0305A"/>
    <w:rsid w:val="00AF3D15"/>
    <w:rsid w:val="00B65AB6"/>
    <w:rsid w:val="00B77E36"/>
    <w:rsid w:val="00BC62D3"/>
    <w:rsid w:val="00BD66A2"/>
    <w:rsid w:val="00C15E40"/>
    <w:rsid w:val="00C37EC1"/>
    <w:rsid w:val="00C56E07"/>
    <w:rsid w:val="00CA665A"/>
    <w:rsid w:val="00D23463"/>
    <w:rsid w:val="00D7727B"/>
    <w:rsid w:val="00DC48B3"/>
    <w:rsid w:val="00E51906"/>
    <w:rsid w:val="00E70515"/>
    <w:rsid w:val="00E74C0B"/>
    <w:rsid w:val="00E97A08"/>
    <w:rsid w:val="00EA11D0"/>
    <w:rsid w:val="00EA281B"/>
    <w:rsid w:val="00EF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906"/>
    <w:pPr>
      <w:widowControl w:val="0"/>
      <w:jc w:val="both"/>
    </w:pPr>
    <w:rPr>
      <w:rFonts w:ascii="宋体" w:hAnsi="宋体"/>
      <w:bCs/>
      <w:kern w:val="2"/>
      <w:sz w:val="21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1906"/>
    <w:pPr>
      <w:keepNext/>
      <w:keepLines/>
      <w:spacing w:before="340" w:after="330" w:line="24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1906"/>
    <w:rPr>
      <w:rFonts w:ascii="Times New Roman" w:eastAsia="宋体" w:hAnsi="Times New Roman" w:cs="Times New Roman"/>
      <w:b/>
      <w:kern w:val="44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bCs w:val="0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5190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5190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bCs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51906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2</Pages>
  <Words>162</Words>
  <Characters>925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附3</dc:title>
  <dc:subject/>
  <dc:creator>微软用户</dc:creator>
  <cp:keywords/>
  <dc:description/>
  <cp:lastModifiedBy>yxh</cp:lastModifiedBy>
  <cp:revision>16</cp:revision>
  <dcterms:created xsi:type="dcterms:W3CDTF">2015-06-08T01:15:00Z</dcterms:created>
  <dcterms:modified xsi:type="dcterms:W3CDTF">2015-06-08T06:26:00Z</dcterms:modified>
</cp:coreProperties>
</file>